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032" w:rsidRPr="00C631FD" w:rsidRDefault="001C069D" w:rsidP="00C61679">
      <w:pPr>
        <w:spacing w:after="0"/>
        <w:jc w:val="center"/>
        <w:rPr>
          <w:rFonts w:ascii="Arial" w:eastAsia="PMingLiU" w:hAnsi="Arial" w:cs="Arial"/>
          <w:b/>
          <w:sz w:val="16"/>
          <w:szCs w:val="16"/>
        </w:rPr>
      </w:pPr>
      <w:r w:rsidRPr="001C069D">
        <w:rPr>
          <w:rFonts w:ascii="Arial" w:hAnsi="Arial" w:cs="Arial"/>
          <w:b/>
          <w:caps/>
          <w:sz w:val="16"/>
          <w:szCs w:val="16"/>
        </w:rPr>
        <w:t>Трековые светильники на шинопровод т.м. «Feron», СЕРИИ AL</w:t>
      </w:r>
    </w:p>
    <w:p w:rsidR="00C631FD" w:rsidRPr="001C069D" w:rsidRDefault="00C631FD" w:rsidP="00C61679">
      <w:pPr>
        <w:spacing w:after="0"/>
        <w:jc w:val="center"/>
        <w:rPr>
          <w:rFonts w:ascii="Arial" w:eastAsia="PMingLiU" w:hAnsi="Arial" w:cs="Arial"/>
          <w:b/>
          <w:caps/>
          <w:sz w:val="16"/>
          <w:szCs w:val="16"/>
        </w:rPr>
      </w:pPr>
      <w:r w:rsidRPr="00C631FD">
        <w:rPr>
          <w:rFonts w:ascii="Arial" w:eastAsia="PMingLiU" w:hAnsi="Arial" w:cs="Arial"/>
          <w:b/>
          <w:caps/>
          <w:sz w:val="16"/>
          <w:szCs w:val="16"/>
        </w:rPr>
        <w:t>Модел</w:t>
      </w:r>
      <w:r w:rsidR="001C069D">
        <w:rPr>
          <w:rFonts w:ascii="Arial" w:eastAsia="PMingLiU" w:hAnsi="Arial" w:cs="Arial"/>
          <w:b/>
          <w:caps/>
          <w:sz w:val="16"/>
          <w:szCs w:val="16"/>
        </w:rPr>
        <w:t xml:space="preserve">ь </w:t>
      </w:r>
      <w:r w:rsidR="00593570">
        <w:rPr>
          <w:rFonts w:ascii="Arial" w:eastAsia="PMingLiU" w:hAnsi="Arial" w:cs="Arial"/>
          <w:b/>
          <w:caps/>
          <w:sz w:val="16"/>
          <w:szCs w:val="16"/>
          <w:lang w:val="en-US"/>
        </w:rPr>
        <w:t>AL</w:t>
      </w:r>
      <w:r w:rsidR="001C069D">
        <w:rPr>
          <w:rFonts w:ascii="Arial" w:eastAsia="PMingLiU" w:hAnsi="Arial" w:cs="Arial"/>
          <w:b/>
          <w:caps/>
          <w:sz w:val="16"/>
          <w:szCs w:val="16"/>
        </w:rPr>
        <w:t>142</w:t>
      </w:r>
    </w:p>
    <w:p w:rsidR="00B42CFF" w:rsidRPr="009037A3" w:rsidRDefault="00B42CFF" w:rsidP="00C61679">
      <w:pPr>
        <w:spacing w:after="0" w:line="240" w:lineRule="auto"/>
        <w:jc w:val="center"/>
        <w:rPr>
          <w:rFonts w:ascii="Arial" w:hAnsi="Arial" w:cs="Arial"/>
          <w:b/>
          <w:sz w:val="16"/>
          <w:szCs w:val="16"/>
        </w:rPr>
      </w:pPr>
      <w:r w:rsidRPr="009037A3">
        <w:rPr>
          <w:rFonts w:ascii="Arial" w:hAnsi="Arial" w:cs="Arial"/>
          <w:b/>
          <w:sz w:val="16"/>
          <w:szCs w:val="16"/>
        </w:rPr>
        <w:t>Инструкция по эксплуатации</w:t>
      </w:r>
      <w:r w:rsidR="00C61679" w:rsidRPr="009037A3">
        <w:rPr>
          <w:rFonts w:ascii="Arial" w:hAnsi="Arial" w:cs="Arial"/>
          <w:b/>
          <w:sz w:val="16"/>
          <w:szCs w:val="16"/>
        </w:rPr>
        <w:t xml:space="preserve"> и технический паспорт</w:t>
      </w:r>
    </w:p>
    <w:p w:rsidR="00B42CFF" w:rsidRPr="009037A3" w:rsidRDefault="00B42CFF" w:rsidP="00C61679">
      <w:pPr>
        <w:pStyle w:val="a3"/>
        <w:numPr>
          <w:ilvl w:val="0"/>
          <w:numId w:val="1"/>
        </w:numPr>
        <w:spacing w:after="0"/>
        <w:rPr>
          <w:rFonts w:ascii="Arial" w:hAnsi="Arial" w:cs="Arial"/>
          <w:b/>
          <w:sz w:val="16"/>
          <w:szCs w:val="16"/>
        </w:rPr>
      </w:pPr>
      <w:r w:rsidRPr="009037A3">
        <w:rPr>
          <w:rFonts w:ascii="Arial" w:hAnsi="Arial" w:cs="Arial"/>
          <w:b/>
          <w:sz w:val="16"/>
          <w:szCs w:val="16"/>
        </w:rPr>
        <w:t>Описание</w:t>
      </w:r>
    </w:p>
    <w:p w:rsidR="00B42CFF" w:rsidRPr="009037A3" w:rsidRDefault="00B42CFF"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w:t>
      </w:r>
      <w:r w:rsidR="0039170B" w:rsidRPr="009037A3">
        <w:rPr>
          <w:rFonts w:ascii="Arial" w:hAnsi="Arial" w:cs="Arial"/>
          <w:sz w:val="16"/>
          <w:szCs w:val="16"/>
        </w:rPr>
        <w:t>и</w:t>
      </w:r>
      <w:r w:rsidRPr="009037A3">
        <w:rPr>
          <w:rFonts w:ascii="Arial" w:hAnsi="Arial" w:cs="Arial"/>
          <w:sz w:val="16"/>
          <w:szCs w:val="16"/>
        </w:rPr>
        <w:t xml:space="preserve"> предназначен</w:t>
      </w:r>
      <w:r w:rsidR="0039170B" w:rsidRPr="009037A3">
        <w:rPr>
          <w:rFonts w:ascii="Arial" w:hAnsi="Arial" w:cs="Arial"/>
          <w:sz w:val="16"/>
          <w:szCs w:val="16"/>
        </w:rPr>
        <w:t>ы</w:t>
      </w:r>
      <w:r w:rsidRPr="009037A3">
        <w:rPr>
          <w:rFonts w:ascii="Arial" w:hAnsi="Arial" w:cs="Arial"/>
          <w:sz w:val="16"/>
          <w:szCs w:val="16"/>
        </w:rPr>
        <w:t xml:space="preserve"> для</w:t>
      </w:r>
      <w:r w:rsidR="005D0FC8" w:rsidRPr="009037A3">
        <w:rPr>
          <w:rFonts w:ascii="Arial" w:hAnsi="Arial" w:cs="Arial"/>
          <w:sz w:val="16"/>
          <w:szCs w:val="16"/>
        </w:rPr>
        <w:t xml:space="preserve"> общего и акцентного</w:t>
      </w:r>
      <w:r w:rsidRPr="009037A3">
        <w:rPr>
          <w:rFonts w:ascii="Arial" w:hAnsi="Arial" w:cs="Arial"/>
          <w:sz w:val="16"/>
          <w:szCs w:val="16"/>
        </w:rPr>
        <w:t xml:space="preserve"> освещения </w:t>
      </w:r>
      <w:r w:rsidR="00B544C8" w:rsidRPr="009037A3">
        <w:rPr>
          <w:rFonts w:ascii="Arial" w:hAnsi="Arial" w:cs="Arial"/>
          <w:sz w:val="16"/>
          <w:szCs w:val="16"/>
        </w:rPr>
        <w:t>жилых</w:t>
      </w:r>
      <w:r w:rsidR="008474EB" w:rsidRPr="009037A3">
        <w:rPr>
          <w:rFonts w:ascii="Arial" w:hAnsi="Arial" w:cs="Arial"/>
          <w:sz w:val="16"/>
          <w:szCs w:val="16"/>
        </w:rPr>
        <w:t xml:space="preserve"> и общественных</w:t>
      </w:r>
      <w:r w:rsidR="00B15032" w:rsidRPr="009037A3">
        <w:rPr>
          <w:rFonts w:ascii="Arial" w:hAnsi="Arial" w:cs="Arial"/>
          <w:sz w:val="16"/>
          <w:szCs w:val="16"/>
        </w:rPr>
        <w:t xml:space="preserve"> помещений, гости</w:t>
      </w:r>
      <w:r w:rsidR="005D0FC8" w:rsidRPr="009037A3">
        <w:rPr>
          <w:rFonts w:ascii="Arial" w:hAnsi="Arial" w:cs="Arial"/>
          <w:sz w:val="16"/>
          <w:szCs w:val="16"/>
        </w:rPr>
        <w:t>н</w:t>
      </w:r>
      <w:r w:rsidR="00B15032" w:rsidRPr="009037A3">
        <w:rPr>
          <w:rFonts w:ascii="Arial" w:hAnsi="Arial" w:cs="Arial"/>
          <w:sz w:val="16"/>
          <w:szCs w:val="16"/>
        </w:rPr>
        <w:t>ых, интерьеров</w:t>
      </w:r>
      <w:r w:rsidR="00187F76" w:rsidRPr="009037A3">
        <w:rPr>
          <w:rFonts w:ascii="Arial" w:hAnsi="Arial" w:cs="Arial"/>
          <w:sz w:val="16"/>
          <w:szCs w:val="16"/>
        </w:rPr>
        <w:t>.</w:t>
      </w:r>
      <w:r w:rsidR="00B15032" w:rsidRPr="009037A3">
        <w:rPr>
          <w:rFonts w:ascii="Arial" w:hAnsi="Arial" w:cs="Arial"/>
          <w:sz w:val="16"/>
          <w:szCs w:val="16"/>
        </w:rPr>
        <w:t xml:space="preserve"> </w:t>
      </w:r>
    </w:p>
    <w:p w:rsidR="00B15032" w:rsidRPr="009037A3" w:rsidRDefault="00B15032"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w:t>
      </w:r>
      <w:r w:rsidR="005D0FC8" w:rsidRPr="009037A3">
        <w:rPr>
          <w:rFonts w:ascii="Arial" w:hAnsi="Arial" w:cs="Arial"/>
          <w:sz w:val="16"/>
          <w:szCs w:val="16"/>
        </w:rPr>
        <w:t xml:space="preserve">и обладают возможностью </w:t>
      </w:r>
      <w:r w:rsidRPr="009037A3">
        <w:rPr>
          <w:rFonts w:ascii="Arial" w:hAnsi="Arial" w:cs="Arial"/>
          <w:sz w:val="16"/>
          <w:szCs w:val="16"/>
        </w:rPr>
        <w:t>измен</w:t>
      </w:r>
      <w:r w:rsidR="005D0FC8" w:rsidRPr="009037A3">
        <w:rPr>
          <w:rFonts w:ascii="Arial" w:hAnsi="Arial" w:cs="Arial"/>
          <w:sz w:val="16"/>
          <w:szCs w:val="16"/>
        </w:rPr>
        <w:t>ения</w:t>
      </w:r>
      <w:r w:rsidRPr="009037A3">
        <w:rPr>
          <w:rFonts w:ascii="Arial" w:hAnsi="Arial" w:cs="Arial"/>
          <w:sz w:val="16"/>
          <w:szCs w:val="16"/>
        </w:rPr>
        <w:t xml:space="preserve"> угл</w:t>
      </w:r>
      <w:r w:rsidR="005D0FC8" w:rsidRPr="009037A3">
        <w:rPr>
          <w:rFonts w:ascii="Arial" w:hAnsi="Arial" w:cs="Arial"/>
          <w:sz w:val="16"/>
          <w:szCs w:val="16"/>
        </w:rPr>
        <w:t>а направления</w:t>
      </w:r>
      <w:r w:rsidRPr="009037A3">
        <w:rPr>
          <w:rFonts w:ascii="Arial" w:hAnsi="Arial" w:cs="Arial"/>
          <w:sz w:val="16"/>
          <w:szCs w:val="16"/>
        </w:rPr>
        <w:t xml:space="preserve"> </w:t>
      </w:r>
      <w:r w:rsidR="005D0FC8" w:rsidRPr="009037A3">
        <w:rPr>
          <w:rFonts w:ascii="Arial" w:hAnsi="Arial" w:cs="Arial"/>
          <w:sz w:val="16"/>
          <w:szCs w:val="16"/>
        </w:rPr>
        <w:t xml:space="preserve">излучения, </w:t>
      </w:r>
      <w:r w:rsidR="005D0FC8" w:rsidRPr="009037A3">
        <w:rPr>
          <w:rFonts w:ascii="Arial" w:hAnsi="Arial" w:cs="Arial"/>
          <w:sz w:val="16"/>
          <w:szCs w:val="16"/>
          <w:shd w:val="clear" w:color="auto" w:fill="FFFFFF"/>
        </w:rPr>
        <w:t>позволяя расставить акценты на определённых деталях интерьера</w:t>
      </w:r>
      <w:r w:rsidR="005D0FC8" w:rsidRPr="009037A3">
        <w:rPr>
          <w:rFonts w:ascii="Arial" w:hAnsi="Arial" w:cs="Arial"/>
          <w:sz w:val="16"/>
          <w:szCs w:val="16"/>
        </w:rPr>
        <w:t>.</w:t>
      </w:r>
    </w:p>
    <w:p w:rsidR="00687DE8" w:rsidRPr="009037A3" w:rsidRDefault="00687DE8"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Светильники предназначены для использования только внутри помещений.</w:t>
      </w:r>
    </w:p>
    <w:p w:rsidR="00AE36B8" w:rsidRDefault="00FE7B61" w:rsidP="00C61679">
      <w:pPr>
        <w:pStyle w:val="a3"/>
        <w:numPr>
          <w:ilvl w:val="0"/>
          <w:numId w:val="2"/>
        </w:numPr>
        <w:spacing w:after="0"/>
        <w:jc w:val="both"/>
        <w:rPr>
          <w:rFonts w:ascii="Arial" w:hAnsi="Arial" w:cs="Arial"/>
          <w:sz w:val="16"/>
          <w:szCs w:val="16"/>
        </w:rPr>
      </w:pPr>
      <w:r w:rsidRPr="00FE7B61">
        <w:rPr>
          <w:rFonts w:ascii="Arial" w:hAnsi="Arial" w:cs="Arial"/>
          <w:sz w:val="16"/>
          <w:szCs w:val="16"/>
        </w:rPr>
        <w:t>Светильники</w:t>
      </w:r>
      <w:r w:rsidR="00A64024">
        <w:rPr>
          <w:rFonts w:ascii="Arial" w:hAnsi="Arial" w:cs="Arial"/>
          <w:sz w:val="16"/>
          <w:szCs w:val="16"/>
        </w:rPr>
        <w:t xml:space="preserve"> </w:t>
      </w:r>
      <w:r w:rsidRPr="00FE7B61">
        <w:rPr>
          <w:rFonts w:ascii="Arial" w:hAnsi="Arial" w:cs="Arial"/>
          <w:sz w:val="16"/>
          <w:szCs w:val="16"/>
        </w:rPr>
        <w:t>предназначены для использования</w:t>
      </w:r>
      <w:r w:rsidR="00A64024" w:rsidRPr="00A64024">
        <w:rPr>
          <w:rFonts w:ascii="Arial" w:hAnsi="Arial" w:cs="Arial"/>
          <w:sz w:val="16"/>
          <w:szCs w:val="16"/>
        </w:rPr>
        <w:t xml:space="preserve"> </w:t>
      </w:r>
      <w:r w:rsidR="00A64024">
        <w:rPr>
          <w:rFonts w:ascii="Arial" w:hAnsi="Arial" w:cs="Arial"/>
          <w:sz w:val="16"/>
          <w:szCs w:val="16"/>
        </w:rPr>
        <w:t>только</w:t>
      </w:r>
      <w:r w:rsidRPr="00FE7B61">
        <w:rPr>
          <w:rFonts w:ascii="Arial" w:hAnsi="Arial" w:cs="Arial"/>
          <w:sz w:val="16"/>
          <w:szCs w:val="16"/>
        </w:rPr>
        <w:t xml:space="preserve"> со светодиодными лампами с цоколем </w:t>
      </w:r>
      <w:r w:rsidR="00C0579F">
        <w:rPr>
          <w:rFonts w:ascii="Arial" w:hAnsi="Arial" w:cs="Arial"/>
          <w:sz w:val="16"/>
          <w:szCs w:val="16"/>
          <w:lang w:val="en-US"/>
        </w:rPr>
        <w:t>GU</w:t>
      </w:r>
      <w:r w:rsidR="00C0579F" w:rsidRPr="00C0579F">
        <w:rPr>
          <w:rFonts w:ascii="Arial" w:hAnsi="Arial" w:cs="Arial"/>
          <w:sz w:val="16"/>
          <w:szCs w:val="16"/>
        </w:rPr>
        <w:t>10</w:t>
      </w:r>
      <w:r w:rsidRPr="00FE7B61">
        <w:rPr>
          <w:rFonts w:ascii="Arial" w:hAnsi="Arial" w:cs="Arial"/>
          <w:sz w:val="16"/>
          <w:szCs w:val="16"/>
        </w:rPr>
        <w:t>, рассчитанными для использования в сетях переменного тока с номинальным напряжением 230В, и имеющими мощность, не превышающую 1</w:t>
      </w:r>
      <w:r w:rsidR="00C0579F" w:rsidRPr="00C0579F">
        <w:rPr>
          <w:rFonts w:ascii="Arial" w:hAnsi="Arial" w:cs="Arial"/>
          <w:sz w:val="16"/>
          <w:szCs w:val="16"/>
        </w:rPr>
        <w:t>5</w:t>
      </w:r>
      <w:r w:rsidRPr="00FE7B61">
        <w:rPr>
          <w:rFonts w:ascii="Arial" w:hAnsi="Arial" w:cs="Arial"/>
          <w:sz w:val="16"/>
          <w:szCs w:val="16"/>
        </w:rPr>
        <w:t>Вт (лампа не входит в комплект поставки).</w:t>
      </w:r>
    </w:p>
    <w:p w:rsidR="00AE36B8" w:rsidRPr="009037A3" w:rsidRDefault="00AE36B8"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Световые характеристики светильника зависят от используемой в нем лампы</w:t>
      </w:r>
      <w:r w:rsidR="00687DE8" w:rsidRPr="009037A3">
        <w:rPr>
          <w:rFonts w:ascii="Arial" w:hAnsi="Arial" w:cs="Arial"/>
          <w:sz w:val="16"/>
          <w:szCs w:val="16"/>
        </w:rPr>
        <w:t xml:space="preserve"> (лампа в комплект поставки не входит).</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Технические характеристики</w:t>
      </w:r>
      <w:r w:rsidR="00C61679" w:rsidRPr="009037A3">
        <w:rPr>
          <w:rFonts w:ascii="Arial" w:hAnsi="Arial" w:cs="Arial"/>
          <w:b/>
          <w:sz w:val="16"/>
          <w:szCs w:val="16"/>
        </w:rPr>
        <w:t>*</w:t>
      </w:r>
      <w:r w:rsidRPr="009037A3">
        <w:rPr>
          <w:rFonts w:ascii="Arial" w:hAnsi="Arial" w:cs="Arial"/>
          <w:b/>
          <w:sz w:val="16"/>
          <w:szCs w:val="16"/>
        </w:rPr>
        <w:t>:</w:t>
      </w:r>
    </w:p>
    <w:tbl>
      <w:tblPr>
        <w:tblStyle w:val="a4"/>
        <w:tblW w:w="0" w:type="auto"/>
        <w:jc w:val="center"/>
        <w:tblLook w:val="04A0" w:firstRow="1" w:lastRow="0" w:firstColumn="1" w:lastColumn="0" w:noHBand="0" w:noVBand="1"/>
      </w:tblPr>
      <w:tblGrid>
        <w:gridCol w:w="3397"/>
        <w:gridCol w:w="7059"/>
      </w:tblGrid>
      <w:tr w:rsidR="001C069D" w:rsidRPr="009037A3" w:rsidTr="001C069D">
        <w:trPr>
          <w:jc w:val="center"/>
        </w:trPr>
        <w:tc>
          <w:tcPr>
            <w:tcW w:w="3397" w:type="dxa"/>
            <w:vAlign w:val="center"/>
          </w:tcPr>
          <w:p w:rsidR="001C069D" w:rsidRPr="009037A3" w:rsidRDefault="001C069D" w:rsidP="00593570">
            <w:pPr>
              <w:rPr>
                <w:rFonts w:ascii="Arial" w:hAnsi="Arial" w:cs="Arial"/>
                <w:sz w:val="16"/>
                <w:szCs w:val="16"/>
              </w:rPr>
            </w:pPr>
            <w:r>
              <w:rPr>
                <w:rFonts w:ascii="Arial" w:hAnsi="Arial" w:cs="Arial"/>
                <w:sz w:val="16"/>
                <w:szCs w:val="16"/>
              </w:rPr>
              <w:t>М</w:t>
            </w:r>
            <w:r w:rsidRPr="009037A3">
              <w:rPr>
                <w:rFonts w:ascii="Arial" w:hAnsi="Arial" w:cs="Arial"/>
                <w:sz w:val="16"/>
                <w:szCs w:val="16"/>
              </w:rPr>
              <w:t>одель</w:t>
            </w:r>
          </w:p>
        </w:tc>
        <w:tc>
          <w:tcPr>
            <w:tcW w:w="7059" w:type="dxa"/>
            <w:vAlign w:val="center"/>
          </w:tcPr>
          <w:p w:rsidR="001C069D" w:rsidRPr="009037A3" w:rsidRDefault="001C069D" w:rsidP="00593570">
            <w:pPr>
              <w:jc w:val="center"/>
              <w:rPr>
                <w:rFonts w:ascii="Arial" w:hAnsi="Arial" w:cs="Arial"/>
                <w:sz w:val="16"/>
                <w:szCs w:val="16"/>
                <w:lang w:val="en-US"/>
              </w:rPr>
            </w:pPr>
            <w:r w:rsidRPr="009037A3">
              <w:rPr>
                <w:rFonts w:ascii="Arial" w:hAnsi="Arial" w:cs="Arial"/>
                <w:sz w:val="16"/>
                <w:szCs w:val="16"/>
                <w:lang w:val="en-US"/>
              </w:rPr>
              <w:t>AL</w:t>
            </w:r>
            <w:r>
              <w:rPr>
                <w:rFonts w:ascii="Arial" w:hAnsi="Arial" w:cs="Arial"/>
                <w:sz w:val="16"/>
                <w:szCs w:val="16"/>
                <w:lang w:val="en-US"/>
              </w:rPr>
              <w:t>1</w:t>
            </w:r>
            <w:r w:rsidR="00B42F1B">
              <w:rPr>
                <w:rFonts w:ascii="Arial" w:hAnsi="Arial" w:cs="Arial"/>
                <w:sz w:val="16"/>
                <w:szCs w:val="16"/>
                <w:lang w:val="en-US"/>
              </w:rPr>
              <w:t>42</w:t>
            </w:r>
            <w:bookmarkStart w:id="0" w:name="_GoBack"/>
            <w:bookmarkEnd w:id="0"/>
          </w:p>
        </w:tc>
      </w:tr>
      <w:tr w:rsidR="00593570" w:rsidRPr="009037A3" w:rsidTr="001C069D">
        <w:trPr>
          <w:jc w:val="center"/>
        </w:trPr>
        <w:tc>
          <w:tcPr>
            <w:tcW w:w="3397" w:type="dxa"/>
            <w:vAlign w:val="center"/>
          </w:tcPr>
          <w:p w:rsidR="00593570" w:rsidRPr="002D0688" w:rsidRDefault="00593570" w:rsidP="00593570">
            <w:pPr>
              <w:rPr>
                <w:rFonts w:ascii="Arial" w:hAnsi="Arial" w:cs="Arial"/>
                <w:sz w:val="16"/>
                <w:szCs w:val="16"/>
              </w:rPr>
            </w:pPr>
            <w:r>
              <w:rPr>
                <w:rFonts w:ascii="Arial" w:hAnsi="Arial" w:cs="Arial"/>
                <w:sz w:val="16"/>
                <w:szCs w:val="16"/>
              </w:rPr>
              <w:t>Тип патрона для лампы</w:t>
            </w:r>
          </w:p>
        </w:tc>
        <w:tc>
          <w:tcPr>
            <w:tcW w:w="7059" w:type="dxa"/>
            <w:vAlign w:val="center"/>
          </w:tcPr>
          <w:p w:rsidR="00593570" w:rsidRPr="009037A3" w:rsidRDefault="00593570" w:rsidP="00593570">
            <w:pPr>
              <w:jc w:val="center"/>
              <w:rPr>
                <w:rFonts w:ascii="Arial" w:hAnsi="Arial" w:cs="Arial"/>
                <w:sz w:val="16"/>
                <w:szCs w:val="16"/>
                <w:lang w:val="en-US"/>
              </w:rPr>
            </w:pPr>
            <w:r>
              <w:rPr>
                <w:rFonts w:ascii="Arial" w:hAnsi="Arial" w:cs="Arial"/>
                <w:sz w:val="16"/>
                <w:szCs w:val="16"/>
                <w:lang w:val="en-US"/>
              </w:rPr>
              <w:t>GU10</w:t>
            </w:r>
          </w:p>
        </w:tc>
      </w:tr>
      <w:tr w:rsidR="00593570" w:rsidRPr="009037A3" w:rsidTr="001C069D">
        <w:trPr>
          <w:jc w:val="center"/>
        </w:trPr>
        <w:tc>
          <w:tcPr>
            <w:tcW w:w="3397" w:type="dxa"/>
            <w:vAlign w:val="center"/>
          </w:tcPr>
          <w:p w:rsidR="00593570" w:rsidRPr="005F788A" w:rsidRDefault="00593570" w:rsidP="00593570">
            <w:pPr>
              <w:rPr>
                <w:rFonts w:ascii="Arial" w:hAnsi="Arial" w:cs="Arial"/>
                <w:sz w:val="16"/>
                <w:szCs w:val="16"/>
              </w:rPr>
            </w:pPr>
            <w:r>
              <w:rPr>
                <w:rFonts w:ascii="Arial" w:hAnsi="Arial" w:cs="Arial"/>
                <w:sz w:val="16"/>
                <w:szCs w:val="16"/>
              </w:rPr>
              <w:t>Н</w:t>
            </w:r>
            <w:r w:rsidRPr="009037A3">
              <w:rPr>
                <w:rFonts w:ascii="Arial" w:hAnsi="Arial" w:cs="Arial"/>
                <w:sz w:val="16"/>
                <w:szCs w:val="16"/>
              </w:rPr>
              <w:t>апряжение питания лампы</w:t>
            </w:r>
            <w:r w:rsidRPr="005F788A">
              <w:rPr>
                <w:rFonts w:ascii="Arial" w:hAnsi="Arial" w:cs="Arial"/>
                <w:sz w:val="16"/>
                <w:szCs w:val="16"/>
              </w:rPr>
              <w:t>/</w:t>
            </w:r>
            <w:r>
              <w:rPr>
                <w:rFonts w:ascii="Arial" w:hAnsi="Arial" w:cs="Arial"/>
                <w:sz w:val="16"/>
                <w:szCs w:val="16"/>
              </w:rPr>
              <w:t>частота сети</w:t>
            </w:r>
          </w:p>
        </w:tc>
        <w:tc>
          <w:tcPr>
            <w:tcW w:w="7059" w:type="dxa"/>
            <w:vAlign w:val="center"/>
          </w:tcPr>
          <w:p w:rsidR="00593570" w:rsidRPr="009037A3" w:rsidRDefault="00593570" w:rsidP="00593570">
            <w:pPr>
              <w:jc w:val="center"/>
              <w:rPr>
                <w:rFonts w:ascii="Arial" w:hAnsi="Arial" w:cs="Arial"/>
                <w:sz w:val="16"/>
                <w:szCs w:val="16"/>
                <w:lang w:val="en-US"/>
              </w:rPr>
            </w:pPr>
            <w:r w:rsidRPr="009037A3">
              <w:rPr>
                <w:rFonts w:ascii="Arial" w:hAnsi="Arial" w:cs="Arial"/>
                <w:sz w:val="16"/>
                <w:szCs w:val="16"/>
                <w:lang w:val="en-US"/>
              </w:rPr>
              <w:t>230</w:t>
            </w:r>
            <w:r w:rsidRPr="009037A3">
              <w:rPr>
                <w:rFonts w:ascii="Arial" w:hAnsi="Arial" w:cs="Arial"/>
                <w:sz w:val="16"/>
                <w:szCs w:val="16"/>
              </w:rPr>
              <w:t>В</w:t>
            </w:r>
            <w:r w:rsidRPr="009037A3">
              <w:rPr>
                <w:rFonts w:ascii="Arial" w:hAnsi="Arial" w:cs="Arial"/>
                <w:sz w:val="16"/>
                <w:szCs w:val="16"/>
                <w:lang w:val="en-US"/>
              </w:rPr>
              <w:t>/50</w:t>
            </w:r>
            <w:r w:rsidRPr="009037A3">
              <w:rPr>
                <w:rFonts w:ascii="Arial" w:hAnsi="Arial" w:cs="Arial"/>
                <w:sz w:val="16"/>
                <w:szCs w:val="16"/>
              </w:rPr>
              <w:t>Гц</w:t>
            </w:r>
          </w:p>
        </w:tc>
      </w:tr>
      <w:tr w:rsidR="001C069D" w:rsidRPr="009037A3" w:rsidTr="001C069D">
        <w:trPr>
          <w:jc w:val="center"/>
        </w:trPr>
        <w:tc>
          <w:tcPr>
            <w:tcW w:w="3397" w:type="dxa"/>
            <w:vAlign w:val="center"/>
          </w:tcPr>
          <w:p w:rsidR="001C069D" w:rsidRPr="009037A3" w:rsidRDefault="001C069D" w:rsidP="00593570">
            <w:pPr>
              <w:rPr>
                <w:rFonts w:ascii="Arial" w:hAnsi="Arial" w:cs="Arial"/>
                <w:sz w:val="16"/>
                <w:szCs w:val="16"/>
              </w:rPr>
            </w:pPr>
            <w:r w:rsidRPr="009037A3">
              <w:rPr>
                <w:rFonts w:ascii="Arial" w:hAnsi="Arial" w:cs="Arial"/>
                <w:sz w:val="16"/>
                <w:szCs w:val="16"/>
              </w:rPr>
              <w:t>Максимально допустимая мощность лампы</w:t>
            </w:r>
          </w:p>
        </w:tc>
        <w:tc>
          <w:tcPr>
            <w:tcW w:w="7059" w:type="dxa"/>
            <w:vAlign w:val="center"/>
          </w:tcPr>
          <w:p w:rsidR="001C069D" w:rsidRPr="000F59F4" w:rsidRDefault="001C069D" w:rsidP="00593570">
            <w:pPr>
              <w:jc w:val="center"/>
              <w:rPr>
                <w:rFonts w:ascii="Arial" w:hAnsi="Arial" w:cs="Arial"/>
                <w:sz w:val="16"/>
                <w:szCs w:val="16"/>
              </w:rPr>
            </w:pPr>
            <w:r>
              <w:rPr>
                <w:rFonts w:ascii="Arial" w:hAnsi="Arial" w:cs="Arial"/>
                <w:sz w:val="16"/>
                <w:szCs w:val="16"/>
                <w:lang w:val="en-US"/>
              </w:rPr>
              <w:t>15</w:t>
            </w:r>
            <w:r w:rsidRPr="009037A3">
              <w:rPr>
                <w:rFonts w:ascii="Arial" w:hAnsi="Arial" w:cs="Arial"/>
                <w:sz w:val="16"/>
                <w:szCs w:val="16"/>
              </w:rPr>
              <w:t xml:space="preserve"> Вт</w:t>
            </w:r>
          </w:p>
        </w:tc>
      </w:tr>
      <w:tr w:rsidR="001C069D" w:rsidRPr="009037A3" w:rsidTr="001C069D">
        <w:trPr>
          <w:jc w:val="center"/>
        </w:trPr>
        <w:tc>
          <w:tcPr>
            <w:tcW w:w="3397" w:type="dxa"/>
            <w:vAlign w:val="center"/>
          </w:tcPr>
          <w:p w:rsidR="001C069D" w:rsidRPr="009037A3" w:rsidRDefault="001C069D" w:rsidP="00593570">
            <w:pPr>
              <w:rPr>
                <w:rFonts w:ascii="Arial" w:hAnsi="Arial" w:cs="Arial"/>
                <w:sz w:val="16"/>
                <w:szCs w:val="16"/>
              </w:rPr>
            </w:pPr>
            <w:r>
              <w:rPr>
                <w:rFonts w:ascii="Arial" w:hAnsi="Arial" w:cs="Arial"/>
                <w:sz w:val="16"/>
                <w:szCs w:val="16"/>
              </w:rPr>
              <w:t>Тип лампы</w:t>
            </w:r>
          </w:p>
        </w:tc>
        <w:tc>
          <w:tcPr>
            <w:tcW w:w="7059" w:type="dxa"/>
            <w:vAlign w:val="center"/>
          </w:tcPr>
          <w:p w:rsidR="001C069D" w:rsidRDefault="001C069D" w:rsidP="00593570">
            <w:pPr>
              <w:jc w:val="center"/>
              <w:rPr>
                <w:rFonts w:ascii="Arial" w:hAnsi="Arial" w:cs="Arial"/>
                <w:sz w:val="16"/>
                <w:szCs w:val="16"/>
                <w:lang w:val="en-US"/>
              </w:rPr>
            </w:pPr>
            <w:r>
              <w:rPr>
                <w:rFonts w:ascii="Arial" w:hAnsi="Arial" w:cs="Arial"/>
                <w:sz w:val="16"/>
                <w:szCs w:val="16"/>
              </w:rPr>
              <w:t>Светодиодная</w:t>
            </w:r>
          </w:p>
        </w:tc>
      </w:tr>
      <w:tr w:rsidR="00593570" w:rsidRPr="009037A3" w:rsidTr="001C069D">
        <w:trPr>
          <w:jc w:val="center"/>
        </w:trPr>
        <w:tc>
          <w:tcPr>
            <w:tcW w:w="3397"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Габаритные размеры, мм</w:t>
            </w:r>
          </w:p>
        </w:tc>
        <w:tc>
          <w:tcPr>
            <w:tcW w:w="7059" w:type="dxa"/>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См. на упаковке</w:t>
            </w:r>
          </w:p>
        </w:tc>
      </w:tr>
      <w:tr w:rsidR="00593570" w:rsidRPr="009037A3" w:rsidTr="001C069D">
        <w:trPr>
          <w:jc w:val="center"/>
        </w:trPr>
        <w:tc>
          <w:tcPr>
            <w:tcW w:w="3397"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Материал корпуса</w:t>
            </w:r>
          </w:p>
        </w:tc>
        <w:tc>
          <w:tcPr>
            <w:tcW w:w="7059" w:type="dxa"/>
            <w:vAlign w:val="center"/>
          </w:tcPr>
          <w:p w:rsidR="00593570" w:rsidRPr="009037A3" w:rsidRDefault="001C069D" w:rsidP="00593570">
            <w:pPr>
              <w:jc w:val="center"/>
              <w:rPr>
                <w:rFonts w:ascii="Arial" w:hAnsi="Arial" w:cs="Arial"/>
                <w:sz w:val="16"/>
                <w:szCs w:val="16"/>
                <w:lang w:val="en-US"/>
              </w:rPr>
            </w:pPr>
            <w:r>
              <w:rPr>
                <w:rFonts w:ascii="Arial" w:hAnsi="Arial" w:cs="Arial"/>
                <w:sz w:val="16"/>
                <w:szCs w:val="16"/>
              </w:rPr>
              <w:t>Пластик</w:t>
            </w:r>
          </w:p>
        </w:tc>
      </w:tr>
      <w:tr w:rsidR="00593570" w:rsidRPr="009037A3" w:rsidTr="001C069D">
        <w:trPr>
          <w:jc w:val="center"/>
        </w:trPr>
        <w:tc>
          <w:tcPr>
            <w:tcW w:w="3397"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Цвет корпуса</w:t>
            </w:r>
          </w:p>
        </w:tc>
        <w:tc>
          <w:tcPr>
            <w:tcW w:w="7059" w:type="dxa"/>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См. на упаковке</w:t>
            </w:r>
          </w:p>
        </w:tc>
      </w:tr>
      <w:tr w:rsidR="001C069D" w:rsidRPr="009037A3" w:rsidTr="00103CA6">
        <w:trPr>
          <w:jc w:val="center"/>
        </w:trPr>
        <w:tc>
          <w:tcPr>
            <w:tcW w:w="3397" w:type="dxa"/>
            <w:vAlign w:val="center"/>
          </w:tcPr>
          <w:p w:rsidR="001C069D" w:rsidRPr="009037A3" w:rsidRDefault="001C069D" w:rsidP="00593570">
            <w:pPr>
              <w:rPr>
                <w:rFonts w:ascii="Arial" w:hAnsi="Arial" w:cs="Arial"/>
                <w:sz w:val="16"/>
                <w:szCs w:val="16"/>
              </w:rPr>
            </w:pPr>
            <w:r w:rsidRPr="009037A3">
              <w:rPr>
                <w:rFonts w:ascii="Arial" w:hAnsi="Arial" w:cs="Arial"/>
                <w:sz w:val="16"/>
                <w:szCs w:val="16"/>
              </w:rPr>
              <w:t>Степень защиты от пыли и влаги</w:t>
            </w:r>
          </w:p>
        </w:tc>
        <w:tc>
          <w:tcPr>
            <w:tcW w:w="7059" w:type="dxa"/>
            <w:vAlign w:val="center"/>
          </w:tcPr>
          <w:p w:rsidR="001C069D" w:rsidRPr="009037A3" w:rsidRDefault="001C069D" w:rsidP="00593570">
            <w:pPr>
              <w:jc w:val="center"/>
              <w:rPr>
                <w:rFonts w:ascii="Arial" w:hAnsi="Arial" w:cs="Arial"/>
                <w:sz w:val="16"/>
                <w:szCs w:val="16"/>
                <w:lang w:val="en-US"/>
              </w:rPr>
            </w:pPr>
            <w:r w:rsidRPr="009037A3">
              <w:rPr>
                <w:rFonts w:ascii="Arial" w:hAnsi="Arial" w:cs="Arial"/>
                <w:sz w:val="16"/>
                <w:szCs w:val="16"/>
                <w:lang w:val="en-US"/>
              </w:rPr>
              <w:t>IP</w:t>
            </w:r>
            <w:r w:rsidRPr="009037A3">
              <w:rPr>
                <w:rFonts w:ascii="Arial" w:hAnsi="Arial" w:cs="Arial"/>
                <w:sz w:val="16"/>
                <w:szCs w:val="16"/>
              </w:rPr>
              <w:t>40</w:t>
            </w:r>
          </w:p>
        </w:tc>
      </w:tr>
      <w:tr w:rsidR="00593570" w:rsidRPr="009037A3" w:rsidTr="001C069D">
        <w:trPr>
          <w:jc w:val="center"/>
        </w:trPr>
        <w:tc>
          <w:tcPr>
            <w:tcW w:w="3397"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Угол поворота в горизонтальной оси</w:t>
            </w:r>
          </w:p>
        </w:tc>
        <w:tc>
          <w:tcPr>
            <w:tcW w:w="7059" w:type="dxa"/>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350°</w:t>
            </w:r>
          </w:p>
        </w:tc>
      </w:tr>
      <w:tr w:rsidR="00593570" w:rsidRPr="009037A3" w:rsidTr="001C069D">
        <w:trPr>
          <w:jc w:val="center"/>
        </w:trPr>
        <w:tc>
          <w:tcPr>
            <w:tcW w:w="3397"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Угол поворота в вертикальной оси</w:t>
            </w:r>
          </w:p>
        </w:tc>
        <w:tc>
          <w:tcPr>
            <w:tcW w:w="7059" w:type="dxa"/>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90°</w:t>
            </w:r>
          </w:p>
        </w:tc>
      </w:tr>
      <w:tr w:rsidR="00593570" w:rsidRPr="009037A3" w:rsidTr="001C069D">
        <w:trPr>
          <w:jc w:val="center"/>
        </w:trPr>
        <w:tc>
          <w:tcPr>
            <w:tcW w:w="3397"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Класс защиты от поражения током</w:t>
            </w:r>
          </w:p>
        </w:tc>
        <w:tc>
          <w:tcPr>
            <w:tcW w:w="7059" w:type="dxa"/>
            <w:vAlign w:val="center"/>
          </w:tcPr>
          <w:p w:rsidR="00593570" w:rsidRPr="009037A3" w:rsidRDefault="00593570" w:rsidP="00593570">
            <w:pPr>
              <w:jc w:val="center"/>
              <w:rPr>
                <w:rFonts w:ascii="Arial" w:hAnsi="Arial" w:cs="Arial"/>
                <w:sz w:val="16"/>
                <w:szCs w:val="16"/>
                <w:lang w:val="en-US"/>
              </w:rPr>
            </w:pPr>
            <w:r w:rsidRPr="009037A3">
              <w:rPr>
                <w:rFonts w:ascii="Arial" w:hAnsi="Arial" w:cs="Arial"/>
                <w:sz w:val="16"/>
                <w:szCs w:val="16"/>
                <w:lang w:val="en-US"/>
              </w:rPr>
              <w:t>II</w:t>
            </w:r>
          </w:p>
        </w:tc>
      </w:tr>
      <w:tr w:rsidR="00593570" w:rsidRPr="009037A3" w:rsidTr="001C069D">
        <w:trPr>
          <w:jc w:val="center"/>
        </w:trPr>
        <w:tc>
          <w:tcPr>
            <w:tcW w:w="3397"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Температура эксплуатации</w:t>
            </w:r>
          </w:p>
        </w:tc>
        <w:tc>
          <w:tcPr>
            <w:tcW w:w="7059" w:type="dxa"/>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0.. +45 °С</w:t>
            </w:r>
          </w:p>
        </w:tc>
      </w:tr>
      <w:tr w:rsidR="00593570" w:rsidRPr="009037A3" w:rsidTr="001C069D">
        <w:trPr>
          <w:jc w:val="center"/>
        </w:trPr>
        <w:tc>
          <w:tcPr>
            <w:tcW w:w="3397"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Климатическое исполнение</w:t>
            </w:r>
          </w:p>
        </w:tc>
        <w:tc>
          <w:tcPr>
            <w:tcW w:w="7059" w:type="dxa"/>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УХЛ4</w:t>
            </w:r>
          </w:p>
        </w:tc>
      </w:tr>
      <w:tr w:rsidR="00593570" w:rsidRPr="009037A3" w:rsidTr="001C069D">
        <w:trPr>
          <w:jc w:val="center"/>
        </w:trPr>
        <w:tc>
          <w:tcPr>
            <w:tcW w:w="3397"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 xml:space="preserve">Тип монтажа </w:t>
            </w:r>
          </w:p>
        </w:tc>
        <w:tc>
          <w:tcPr>
            <w:tcW w:w="7059" w:type="dxa"/>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Трековая система</w:t>
            </w:r>
          </w:p>
        </w:tc>
      </w:tr>
    </w:tbl>
    <w:p w:rsidR="000E6ADD" w:rsidRPr="009037A3" w:rsidRDefault="000E6ADD" w:rsidP="00C61679">
      <w:pPr>
        <w:pStyle w:val="a3"/>
        <w:spacing w:after="0"/>
        <w:ind w:left="-142"/>
        <w:jc w:val="both"/>
        <w:rPr>
          <w:rFonts w:ascii="Arial" w:hAnsi="Arial" w:cs="Arial"/>
          <w:b/>
          <w:sz w:val="16"/>
          <w:szCs w:val="16"/>
        </w:rPr>
      </w:pPr>
      <w:r w:rsidRPr="009037A3">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Комплектация</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Светильник.</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Инструкция по эксплуатации.</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Коробка упаковочная.</w:t>
      </w:r>
    </w:p>
    <w:p w:rsidR="00521479"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Подключение.</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Обесточьте и подготовьте к подключению кабель питающей сети. Подведите питающий кабель к месту установки шинопровода.</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Выполните установку и подключение шинопровода.</w:t>
      </w:r>
    </w:p>
    <w:p w:rsidR="00880B91" w:rsidRPr="00F1388B" w:rsidRDefault="00F1388B" w:rsidP="00F1388B">
      <w:pPr>
        <w:pStyle w:val="a3"/>
        <w:numPr>
          <w:ilvl w:val="0"/>
          <w:numId w:val="4"/>
        </w:numPr>
        <w:spacing w:after="0"/>
        <w:jc w:val="both"/>
        <w:rPr>
          <w:rFonts w:ascii="Arial" w:hAnsi="Arial" w:cs="Arial"/>
          <w:sz w:val="16"/>
          <w:szCs w:val="16"/>
        </w:rPr>
      </w:pPr>
      <w:r>
        <w:rPr>
          <w:rFonts w:ascii="Arial" w:hAnsi="Arial" w:cs="Arial"/>
          <w:sz w:val="16"/>
          <w:szCs w:val="16"/>
        </w:rPr>
        <w:t>Открутите корпус</w:t>
      </w:r>
      <w:r w:rsidR="009E77C6" w:rsidRPr="009E77C6">
        <w:rPr>
          <w:rFonts w:ascii="Arial" w:hAnsi="Arial" w:cs="Arial"/>
          <w:sz w:val="16"/>
          <w:szCs w:val="16"/>
        </w:rPr>
        <w:t>/</w:t>
      </w:r>
      <w:r w:rsidR="009E77C6">
        <w:rPr>
          <w:rFonts w:ascii="Arial" w:hAnsi="Arial" w:cs="Arial"/>
          <w:sz w:val="16"/>
          <w:szCs w:val="16"/>
        </w:rPr>
        <w:t>плафон</w:t>
      </w:r>
      <w:r>
        <w:rPr>
          <w:rFonts w:ascii="Arial" w:hAnsi="Arial" w:cs="Arial"/>
          <w:sz w:val="16"/>
          <w:szCs w:val="16"/>
        </w:rPr>
        <w:t xml:space="preserve"> светильника, в</w:t>
      </w:r>
      <w:r w:rsidR="00880B91" w:rsidRPr="00F1388B">
        <w:rPr>
          <w:rFonts w:ascii="Arial" w:hAnsi="Arial" w:cs="Arial"/>
          <w:sz w:val="16"/>
          <w:szCs w:val="16"/>
        </w:rPr>
        <w:t>ставьте лампу в светильник</w:t>
      </w:r>
      <w:r>
        <w:rPr>
          <w:rFonts w:ascii="Arial" w:hAnsi="Arial" w:cs="Arial"/>
          <w:sz w:val="16"/>
          <w:szCs w:val="16"/>
        </w:rPr>
        <w:t xml:space="preserve"> и закрутите корпус</w:t>
      </w:r>
      <w:r w:rsidR="009E77C6">
        <w:rPr>
          <w:rFonts w:ascii="Arial" w:hAnsi="Arial" w:cs="Arial"/>
          <w:sz w:val="16"/>
          <w:szCs w:val="16"/>
        </w:rPr>
        <w:t>/плафон</w:t>
      </w:r>
      <w:r>
        <w:rPr>
          <w:rFonts w:ascii="Arial" w:hAnsi="Arial" w:cs="Arial"/>
          <w:sz w:val="16"/>
          <w:szCs w:val="16"/>
        </w:rPr>
        <w:t xml:space="preserve"> светильника обратно</w:t>
      </w:r>
      <w:r w:rsidR="00880B91" w:rsidRPr="00F1388B">
        <w:rPr>
          <w:rFonts w:ascii="Arial" w:hAnsi="Arial" w:cs="Arial"/>
          <w:sz w:val="16"/>
          <w:szCs w:val="16"/>
        </w:rPr>
        <w:t>.</w:t>
      </w:r>
    </w:p>
    <w:p w:rsidR="00B42CFF"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 xml:space="preserve">Вставьте светильник в </w:t>
      </w:r>
      <w:proofErr w:type="spellStart"/>
      <w:r w:rsidRPr="009037A3">
        <w:rPr>
          <w:rFonts w:ascii="Arial" w:hAnsi="Arial" w:cs="Arial"/>
          <w:sz w:val="16"/>
          <w:szCs w:val="16"/>
        </w:rPr>
        <w:t>шинопровод</w:t>
      </w:r>
      <w:proofErr w:type="spellEnd"/>
      <w:r w:rsidRPr="009037A3">
        <w:rPr>
          <w:rFonts w:ascii="Arial" w:hAnsi="Arial" w:cs="Arial"/>
          <w:sz w:val="16"/>
          <w:szCs w:val="16"/>
        </w:rPr>
        <w:t xml:space="preserve"> </w:t>
      </w:r>
      <w:r w:rsidR="00880B91" w:rsidRPr="009037A3">
        <w:rPr>
          <w:rFonts w:ascii="Arial" w:hAnsi="Arial" w:cs="Arial"/>
          <w:sz w:val="16"/>
          <w:szCs w:val="16"/>
        </w:rPr>
        <w:t>и зафиксируйте</w:t>
      </w:r>
      <w:r w:rsidRPr="009037A3">
        <w:rPr>
          <w:rFonts w:ascii="Arial" w:hAnsi="Arial" w:cs="Arial"/>
          <w:sz w:val="16"/>
          <w:szCs w:val="16"/>
        </w:rPr>
        <w:t>.</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Включите питание.</w:t>
      </w:r>
    </w:p>
    <w:p w:rsidR="00F616B5" w:rsidRPr="009037A3" w:rsidRDefault="00F616B5"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Техническое обслуживание</w:t>
      </w:r>
    </w:p>
    <w:p w:rsidR="00F616B5" w:rsidRPr="009037A3" w:rsidRDefault="00F616B5"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 xml:space="preserve">Обслуживание светильника проводить только </w:t>
      </w:r>
      <w:r w:rsidR="00B544C8" w:rsidRPr="009037A3">
        <w:rPr>
          <w:rFonts w:ascii="Arial" w:hAnsi="Arial" w:cs="Arial"/>
          <w:sz w:val="16"/>
          <w:szCs w:val="16"/>
        </w:rPr>
        <w:t>при отключенном</w:t>
      </w:r>
      <w:r w:rsidRPr="009037A3">
        <w:rPr>
          <w:rFonts w:ascii="Arial" w:hAnsi="Arial" w:cs="Arial"/>
          <w:sz w:val="16"/>
          <w:szCs w:val="16"/>
        </w:rPr>
        <w:t xml:space="preserve"> электропитании.</w:t>
      </w:r>
    </w:p>
    <w:p w:rsidR="00F616B5" w:rsidRPr="009037A3" w:rsidRDefault="00F616B5"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Протирку от пыли корпуса и оптического блока светильника осуществлять</w:t>
      </w:r>
      <w:r w:rsidR="000E6ADD" w:rsidRPr="009037A3">
        <w:rPr>
          <w:rFonts w:ascii="Arial" w:hAnsi="Arial" w:cs="Arial"/>
          <w:sz w:val="16"/>
          <w:szCs w:val="16"/>
        </w:rPr>
        <w:t xml:space="preserve"> сухой</w:t>
      </w:r>
      <w:r w:rsidRPr="009037A3">
        <w:rPr>
          <w:rFonts w:ascii="Arial" w:hAnsi="Arial" w:cs="Arial"/>
          <w:sz w:val="16"/>
          <w:szCs w:val="16"/>
        </w:rPr>
        <w:t xml:space="preserve"> мягкой тканью по мере загрязнения.</w:t>
      </w:r>
    </w:p>
    <w:p w:rsidR="00880B91" w:rsidRPr="009037A3" w:rsidRDefault="00880B91"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Замену ламп осуществлять по мере необходимости.</w:t>
      </w:r>
    </w:p>
    <w:p w:rsidR="00B42CFF" w:rsidRPr="009037A3" w:rsidRDefault="00880B91"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Меры предосторожности</w:t>
      </w:r>
    </w:p>
    <w:p w:rsidR="00F616B5" w:rsidRPr="009037A3" w:rsidRDefault="005765D1"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Для подключения и установки светильника</w:t>
      </w:r>
      <w:r w:rsidR="00B42CFF" w:rsidRPr="009037A3">
        <w:rPr>
          <w:rFonts w:ascii="Arial" w:hAnsi="Arial" w:cs="Arial"/>
          <w:sz w:val="16"/>
          <w:szCs w:val="16"/>
        </w:rPr>
        <w:t xml:space="preserve"> допускаются лица</w:t>
      </w:r>
      <w:r w:rsidRPr="009037A3">
        <w:rPr>
          <w:rFonts w:ascii="Arial" w:hAnsi="Arial" w:cs="Arial"/>
          <w:sz w:val="16"/>
          <w:szCs w:val="16"/>
        </w:rPr>
        <w:t>,</w:t>
      </w:r>
      <w:r w:rsidR="00B42CFF" w:rsidRPr="009037A3">
        <w:rPr>
          <w:rFonts w:ascii="Arial" w:hAnsi="Arial" w:cs="Arial"/>
          <w:sz w:val="16"/>
          <w:szCs w:val="16"/>
        </w:rPr>
        <w:t xml:space="preserve"> имеющие </w:t>
      </w:r>
      <w:r w:rsidRPr="009037A3">
        <w:rPr>
          <w:rFonts w:ascii="Arial" w:hAnsi="Arial" w:cs="Arial"/>
          <w:sz w:val="16"/>
          <w:szCs w:val="16"/>
        </w:rPr>
        <w:t>соответствующую квалификацию и допуск для такого вида работы. Обратитесь к квалифицированному электрику</w:t>
      </w:r>
      <w:r w:rsidR="00B42CFF" w:rsidRPr="009037A3">
        <w:rPr>
          <w:rFonts w:ascii="Arial" w:hAnsi="Arial" w:cs="Arial"/>
          <w:sz w:val="16"/>
          <w:szCs w:val="16"/>
        </w:rPr>
        <w:t>.</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Все работы со светильником выполняются только при отключенном напряжении питания.</w:t>
      </w:r>
    </w:p>
    <w:p w:rsidR="00F616B5" w:rsidRPr="009037A3" w:rsidRDefault="00B42CFF"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Изделие предназначено для использования только внутри помещений.</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Запрещена эксплуатация светильника при поврежденной изоляции питающего кабеля</w:t>
      </w:r>
      <w:r w:rsidR="000E6ADD" w:rsidRPr="009037A3">
        <w:rPr>
          <w:rFonts w:ascii="Arial" w:hAnsi="Arial" w:cs="Arial"/>
          <w:sz w:val="16"/>
          <w:szCs w:val="16"/>
        </w:rPr>
        <w:t>.</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Запрещена эксплуатация светильника в помещениях с повышенным содержанием пыли или влаги</w:t>
      </w:r>
      <w:r w:rsidR="00BB4683" w:rsidRPr="009037A3">
        <w:rPr>
          <w:rFonts w:ascii="Arial" w:hAnsi="Arial" w:cs="Arial"/>
          <w:sz w:val="16"/>
          <w:szCs w:val="16"/>
        </w:rPr>
        <w:t>.</w:t>
      </w:r>
    </w:p>
    <w:p w:rsidR="00B544C8" w:rsidRPr="009037A3" w:rsidRDefault="00B544C8"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 xml:space="preserve">Устанавливать в светильники только </w:t>
      </w:r>
      <w:r w:rsidR="007B5901" w:rsidRPr="009037A3">
        <w:rPr>
          <w:rFonts w:ascii="Arial" w:hAnsi="Arial" w:cs="Arial"/>
          <w:sz w:val="16"/>
          <w:szCs w:val="16"/>
        </w:rPr>
        <w:t>лампы,</w:t>
      </w:r>
      <w:r w:rsidRPr="009037A3">
        <w:rPr>
          <w:rFonts w:ascii="Arial" w:hAnsi="Arial" w:cs="Arial"/>
          <w:sz w:val="16"/>
          <w:szCs w:val="16"/>
        </w:rPr>
        <w:t xml:space="preserve"> соответствующие маркировке светильника и инструкции по эксплуатации.</w:t>
      </w:r>
    </w:p>
    <w:p w:rsidR="00ED343C" w:rsidRPr="009037A3" w:rsidRDefault="00ED343C"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Радиоактивные и ядовитые вещества в состав светильника не входят.</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 xml:space="preserve">Характерные неисправности и </w:t>
      </w:r>
      <w:r w:rsidR="00F616B5" w:rsidRPr="009037A3">
        <w:rPr>
          <w:rFonts w:ascii="Arial" w:hAnsi="Arial" w:cs="Arial"/>
          <w:b/>
          <w:sz w:val="16"/>
          <w:szCs w:val="16"/>
        </w:rPr>
        <w:t>способы</w:t>
      </w:r>
      <w:r w:rsidRPr="009037A3">
        <w:rPr>
          <w:rFonts w:ascii="Arial" w:hAnsi="Arial" w:cs="Arial"/>
          <w:b/>
          <w:sz w:val="16"/>
          <w:szCs w:val="16"/>
        </w:rPr>
        <w:t xml:space="preserve"> их устранения</w:t>
      </w:r>
    </w:p>
    <w:tbl>
      <w:tblPr>
        <w:tblW w:w="5000" w:type="pct"/>
        <w:tblLook w:val="04A0" w:firstRow="1" w:lastRow="0" w:firstColumn="1" w:lastColumn="0" w:noHBand="0" w:noVBand="1"/>
      </w:tblPr>
      <w:tblGrid>
        <w:gridCol w:w="3643"/>
        <w:gridCol w:w="2311"/>
        <w:gridCol w:w="4502"/>
      </w:tblGrid>
      <w:tr w:rsidR="00B42CFF" w:rsidRPr="009037A3" w:rsidTr="00E64A41">
        <w:tc>
          <w:tcPr>
            <w:tcW w:w="1742" w:type="pct"/>
            <w:tcBorders>
              <w:top w:val="single" w:sz="4" w:space="0" w:color="000000"/>
              <w:left w:val="single" w:sz="4" w:space="0" w:color="000000"/>
              <w:bottom w:val="single" w:sz="4" w:space="0" w:color="000000"/>
              <w:right w:val="nil"/>
            </w:tcBorders>
            <w:vAlign w:val="center"/>
            <w:hideMark/>
          </w:tcPr>
          <w:p w:rsidR="00B42CFF" w:rsidRPr="009037A3" w:rsidRDefault="00B42CFF" w:rsidP="00C61679">
            <w:pPr>
              <w:spacing w:after="0"/>
              <w:rPr>
                <w:rFonts w:ascii="Arial" w:eastAsia="Times New Roman" w:hAnsi="Arial" w:cs="Arial"/>
                <w:b/>
                <w:sz w:val="16"/>
                <w:szCs w:val="16"/>
              </w:rPr>
            </w:pPr>
            <w:r w:rsidRPr="009037A3">
              <w:rPr>
                <w:rFonts w:ascii="Arial" w:eastAsia="Times New Roman" w:hAnsi="Arial" w:cs="Arial"/>
                <w:b/>
                <w:sz w:val="16"/>
                <w:szCs w:val="16"/>
              </w:rPr>
              <w:t>Внешние проявления и дополнительные признаки неисправности</w:t>
            </w:r>
          </w:p>
        </w:tc>
        <w:tc>
          <w:tcPr>
            <w:tcW w:w="1105" w:type="pct"/>
            <w:tcBorders>
              <w:top w:val="single" w:sz="4" w:space="0" w:color="000000"/>
              <w:left w:val="single" w:sz="4" w:space="0" w:color="000000"/>
              <w:bottom w:val="single" w:sz="4" w:space="0" w:color="000000"/>
              <w:right w:val="nil"/>
            </w:tcBorders>
            <w:vAlign w:val="center"/>
            <w:hideMark/>
          </w:tcPr>
          <w:p w:rsidR="00B42CFF" w:rsidRPr="009037A3" w:rsidRDefault="00B42CFF" w:rsidP="00C61679">
            <w:pPr>
              <w:snapToGrid w:val="0"/>
              <w:spacing w:after="0"/>
              <w:rPr>
                <w:rFonts w:ascii="Arial" w:eastAsia="Times New Roman" w:hAnsi="Arial" w:cs="Arial"/>
                <w:b/>
                <w:sz w:val="16"/>
                <w:szCs w:val="16"/>
              </w:rPr>
            </w:pPr>
            <w:r w:rsidRPr="009037A3">
              <w:rPr>
                <w:rFonts w:ascii="Arial" w:eastAsia="Times New Roman" w:hAnsi="Arial" w:cs="Arial"/>
                <w:b/>
                <w:sz w:val="16"/>
                <w:szCs w:val="16"/>
              </w:rPr>
              <w:t>Вероятная причина</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B42CFF" w:rsidRPr="009037A3" w:rsidRDefault="00B42CFF" w:rsidP="00C61679">
            <w:pPr>
              <w:snapToGrid w:val="0"/>
              <w:spacing w:after="0"/>
              <w:rPr>
                <w:rFonts w:ascii="Arial" w:eastAsia="Times New Roman" w:hAnsi="Arial" w:cs="Arial"/>
                <w:b/>
                <w:sz w:val="16"/>
                <w:szCs w:val="16"/>
              </w:rPr>
            </w:pPr>
            <w:r w:rsidRPr="009037A3">
              <w:rPr>
                <w:rFonts w:ascii="Arial" w:eastAsia="Times New Roman" w:hAnsi="Arial" w:cs="Arial"/>
                <w:b/>
                <w:sz w:val="16"/>
                <w:szCs w:val="16"/>
              </w:rPr>
              <w:t>Метод устранения</w:t>
            </w:r>
          </w:p>
        </w:tc>
      </w:tr>
      <w:tr w:rsidR="00AE591E" w:rsidRPr="009037A3" w:rsidTr="00762AA4">
        <w:trPr>
          <w:trHeight w:val="137"/>
        </w:trPr>
        <w:tc>
          <w:tcPr>
            <w:tcW w:w="1742" w:type="pct"/>
            <w:vMerge w:val="restart"/>
            <w:tcBorders>
              <w:top w:val="nil"/>
              <w:left w:val="single" w:sz="4" w:space="0" w:color="000000"/>
              <w:right w:val="nil"/>
            </w:tcBorders>
            <w:vAlign w:val="center"/>
            <w:hideMark/>
          </w:tcPr>
          <w:p w:rsidR="00AE591E" w:rsidRPr="009037A3" w:rsidRDefault="00AE591E" w:rsidP="00C61679">
            <w:pPr>
              <w:snapToGrid w:val="0"/>
              <w:spacing w:after="0"/>
              <w:rPr>
                <w:rFonts w:ascii="Arial" w:eastAsia="Times New Roman" w:hAnsi="Arial" w:cs="Arial"/>
                <w:sz w:val="16"/>
                <w:szCs w:val="16"/>
              </w:rPr>
            </w:pPr>
            <w:r w:rsidRPr="009037A3">
              <w:rPr>
                <w:rFonts w:ascii="Arial" w:eastAsia="Times New Roman" w:hAnsi="Arial" w:cs="Arial"/>
                <w:sz w:val="16"/>
                <w:szCs w:val="16"/>
              </w:rPr>
              <w:t xml:space="preserve">При включении </w:t>
            </w:r>
            <w:r w:rsidRPr="009037A3">
              <w:rPr>
                <w:rFonts w:ascii="Arial" w:hAnsi="Arial" w:cs="Arial"/>
                <w:sz w:val="16"/>
                <w:szCs w:val="16"/>
              </w:rPr>
              <w:t>питания</w:t>
            </w:r>
            <w:r w:rsidRPr="009037A3">
              <w:rPr>
                <w:rFonts w:ascii="Arial" w:eastAsia="Times New Roman" w:hAnsi="Arial" w:cs="Arial"/>
                <w:sz w:val="16"/>
                <w:szCs w:val="16"/>
              </w:rPr>
              <w:t xml:space="preserve"> </w:t>
            </w:r>
            <w:r w:rsidRPr="009037A3">
              <w:rPr>
                <w:rFonts w:ascii="Arial" w:hAnsi="Arial" w:cs="Arial"/>
                <w:sz w:val="16"/>
                <w:szCs w:val="16"/>
              </w:rPr>
              <w:t>светильник</w:t>
            </w:r>
            <w:r w:rsidRPr="009037A3">
              <w:rPr>
                <w:rFonts w:ascii="Arial" w:eastAsia="Times New Roman" w:hAnsi="Arial" w:cs="Arial"/>
                <w:sz w:val="16"/>
                <w:szCs w:val="16"/>
              </w:rPr>
              <w:t xml:space="preserve"> не </w:t>
            </w:r>
            <w:r w:rsidRPr="009037A3">
              <w:rPr>
                <w:rFonts w:ascii="Arial" w:hAnsi="Arial" w:cs="Arial"/>
                <w:sz w:val="16"/>
                <w:szCs w:val="16"/>
              </w:rPr>
              <w:t>работает</w:t>
            </w:r>
          </w:p>
        </w:tc>
        <w:tc>
          <w:tcPr>
            <w:tcW w:w="1105" w:type="pct"/>
            <w:tcBorders>
              <w:top w:val="nil"/>
              <w:left w:val="single" w:sz="4" w:space="0" w:color="000000"/>
              <w:bottom w:val="single" w:sz="4" w:space="0" w:color="000000"/>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Отсутствует напряжение в питающей сети</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Проверьте наличие напряжения питающей сети</w:t>
            </w:r>
            <w:r w:rsidRPr="009037A3">
              <w:rPr>
                <w:rFonts w:ascii="Arial" w:hAnsi="Arial" w:cs="Arial"/>
                <w:sz w:val="16"/>
                <w:szCs w:val="16"/>
              </w:rPr>
              <w:t xml:space="preserve"> и, при необходимости, устраните неисправность</w:t>
            </w:r>
          </w:p>
        </w:tc>
      </w:tr>
      <w:tr w:rsidR="00AE591E" w:rsidRPr="009037A3" w:rsidTr="00AE591E">
        <w:trPr>
          <w:trHeight w:val="137"/>
        </w:trPr>
        <w:tc>
          <w:tcPr>
            <w:tcW w:w="1742" w:type="pct"/>
            <w:vMerge/>
            <w:tcBorders>
              <w:left w:val="single" w:sz="4" w:space="0" w:color="000000"/>
              <w:right w:val="nil"/>
            </w:tcBorders>
            <w:vAlign w:val="center"/>
            <w:hideMark/>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nil"/>
              <w:left w:val="single" w:sz="4" w:space="0" w:color="000000"/>
              <w:bottom w:val="single" w:sz="4" w:space="0" w:color="000000"/>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Плохой контакт</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Проверьте контакты в схеме подключения и устраните неисправность</w:t>
            </w:r>
          </w:p>
        </w:tc>
      </w:tr>
      <w:tr w:rsidR="00AE591E" w:rsidRPr="009037A3" w:rsidTr="00AE591E">
        <w:trPr>
          <w:trHeight w:val="188"/>
        </w:trPr>
        <w:tc>
          <w:tcPr>
            <w:tcW w:w="1742" w:type="pct"/>
            <w:vMerge/>
            <w:tcBorders>
              <w:left w:val="single" w:sz="4" w:space="0" w:color="000000"/>
              <w:right w:val="nil"/>
            </w:tcBorders>
            <w:vAlign w:val="center"/>
            <w:hideMark/>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single" w:sz="4" w:space="0" w:color="000000"/>
              <w:left w:val="single" w:sz="4" w:space="0" w:color="000000"/>
              <w:bottom w:val="single" w:sz="4" w:space="0" w:color="auto"/>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Поврежден питающий кабель</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Проверьте целостность цепей и целостность изоляции</w:t>
            </w:r>
          </w:p>
        </w:tc>
      </w:tr>
      <w:tr w:rsidR="00AE591E" w:rsidRPr="009037A3" w:rsidTr="00AE591E">
        <w:trPr>
          <w:trHeight w:val="187"/>
        </w:trPr>
        <w:tc>
          <w:tcPr>
            <w:tcW w:w="1742" w:type="pct"/>
            <w:vMerge/>
            <w:tcBorders>
              <w:left w:val="single" w:sz="4" w:space="0" w:color="000000"/>
              <w:bottom w:val="single" w:sz="4" w:space="0" w:color="000000"/>
              <w:right w:val="nil"/>
            </w:tcBorders>
            <w:vAlign w:val="center"/>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single" w:sz="4" w:space="0" w:color="auto"/>
              <w:left w:val="single" w:sz="4" w:space="0" w:color="000000"/>
              <w:bottom w:val="single" w:sz="4" w:space="0" w:color="000000"/>
              <w:right w:val="nil"/>
            </w:tcBorders>
            <w:vAlign w:val="center"/>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Вышла из строя лампа</w:t>
            </w:r>
          </w:p>
        </w:tc>
        <w:tc>
          <w:tcPr>
            <w:tcW w:w="2153" w:type="pct"/>
            <w:tcBorders>
              <w:top w:val="single" w:sz="4" w:space="0" w:color="000000"/>
              <w:left w:val="single" w:sz="4" w:space="0" w:color="000000"/>
              <w:bottom w:val="single" w:sz="4" w:space="0" w:color="000000"/>
              <w:right w:val="single" w:sz="4" w:space="0" w:color="000000"/>
            </w:tcBorders>
            <w:vAlign w:val="center"/>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Замените лампу на новую</w:t>
            </w:r>
          </w:p>
        </w:tc>
      </w:tr>
    </w:tbl>
    <w:p w:rsidR="00F616B5" w:rsidRPr="009037A3" w:rsidRDefault="00F616B5" w:rsidP="00C61679">
      <w:pPr>
        <w:pStyle w:val="a3"/>
        <w:spacing w:after="0"/>
        <w:ind w:left="0"/>
        <w:jc w:val="both"/>
        <w:rPr>
          <w:rFonts w:ascii="Arial" w:hAnsi="Arial" w:cs="Arial"/>
          <w:sz w:val="16"/>
          <w:szCs w:val="16"/>
        </w:rPr>
      </w:pPr>
      <w:r w:rsidRPr="009037A3">
        <w:rPr>
          <w:rFonts w:ascii="Arial" w:hAnsi="Arial" w:cs="Arial"/>
          <w:sz w:val="16"/>
          <w:szCs w:val="16"/>
        </w:rPr>
        <w:t xml:space="preserve">Если после произведенных действий светильник не загорается, то дальнейший ремонт </w:t>
      </w:r>
      <w:r w:rsidR="00B544C8" w:rsidRPr="009037A3">
        <w:rPr>
          <w:rFonts w:ascii="Arial" w:hAnsi="Arial" w:cs="Arial"/>
          <w:sz w:val="16"/>
          <w:szCs w:val="16"/>
        </w:rPr>
        <w:t>нецелесообразен (</w:t>
      </w:r>
      <w:r w:rsidRPr="009037A3">
        <w:rPr>
          <w:rFonts w:ascii="Arial" w:hAnsi="Arial" w:cs="Arial"/>
          <w:sz w:val="16"/>
          <w:szCs w:val="16"/>
        </w:rPr>
        <w:t>неисправимый дефект). Обратитесь в место продажи светильника.</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Хранение</w:t>
      </w:r>
    </w:p>
    <w:p w:rsidR="000E6ADD" w:rsidRPr="009037A3" w:rsidRDefault="00056979" w:rsidP="00C61679">
      <w:pPr>
        <w:spacing w:after="0"/>
        <w:jc w:val="both"/>
        <w:rPr>
          <w:rFonts w:ascii="Arial" w:hAnsi="Arial" w:cs="Arial"/>
          <w:sz w:val="16"/>
          <w:szCs w:val="16"/>
        </w:rPr>
      </w:pPr>
      <w:r w:rsidRPr="009037A3">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Транспортировка</w:t>
      </w:r>
    </w:p>
    <w:p w:rsidR="00B42CFF" w:rsidRPr="009037A3" w:rsidRDefault="00B42CFF" w:rsidP="00C61679">
      <w:pPr>
        <w:spacing w:after="0"/>
        <w:jc w:val="both"/>
        <w:rPr>
          <w:rFonts w:ascii="Arial" w:hAnsi="Arial" w:cs="Arial"/>
          <w:sz w:val="16"/>
          <w:szCs w:val="16"/>
        </w:rPr>
      </w:pPr>
      <w:r w:rsidRPr="009037A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Утилизация</w:t>
      </w:r>
    </w:p>
    <w:p w:rsidR="00B42CFF" w:rsidRPr="009037A3" w:rsidRDefault="00B544C8" w:rsidP="00C61679">
      <w:pPr>
        <w:spacing w:after="0"/>
        <w:jc w:val="both"/>
        <w:rPr>
          <w:rFonts w:ascii="Arial" w:hAnsi="Arial" w:cs="Arial"/>
          <w:sz w:val="16"/>
          <w:szCs w:val="16"/>
        </w:rPr>
      </w:pPr>
      <w:r w:rsidRPr="009037A3">
        <w:rPr>
          <w:rFonts w:ascii="Arial" w:hAnsi="Arial" w:cs="Arial"/>
          <w:sz w:val="16"/>
          <w:szCs w:val="16"/>
        </w:rPr>
        <w:lastRenderedPageBreak/>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056979" w:rsidRPr="009037A3" w:rsidRDefault="00056979" w:rsidP="00C61679">
      <w:pPr>
        <w:pStyle w:val="a3"/>
        <w:numPr>
          <w:ilvl w:val="0"/>
          <w:numId w:val="1"/>
        </w:numPr>
        <w:spacing w:after="0"/>
        <w:rPr>
          <w:rFonts w:ascii="Arial" w:hAnsi="Arial" w:cs="Arial"/>
          <w:b/>
          <w:sz w:val="16"/>
          <w:szCs w:val="16"/>
        </w:rPr>
      </w:pPr>
      <w:r w:rsidRPr="009037A3">
        <w:rPr>
          <w:rFonts w:ascii="Arial" w:hAnsi="Arial" w:cs="Arial"/>
          <w:b/>
          <w:sz w:val="16"/>
          <w:szCs w:val="16"/>
        </w:rPr>
        <w:t>Сертификация</w:t>
      </w:r>
    </w:p>
    <w:p w:rsidR="00056979" w:rsidRPr="009037A3" w:rsidRDefault="009037A3" w:rsidP="00AE591E">
      <w:pPr>
        <w:spacing w:after="0"/>
        <w:jc w:val="both"/>
        <w:rPr>
          <w:rFonts w:ascii="Arial" w:hAnsi="Arial" w:cs="Arial"/>
          <w:b/>
          <w:sz w:val="16"/>
          <w:szCs w:val="16"/>
        </w:rPr>
      </w:pPr>
      <w:r w:rsidRPr="009037A3">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056979" w:rsidRPr="009037A3" w:rsidRDefault="00056979" w:rsidP="00C61679">
      <w:pPr>
        <w:pStyle w:val="a3"/>
        <w:numPr>
          <w:ilvl w:val="0"/>
          <w:numId w:val="1"/>
        </w:numPr>
        <w:spacing w:after="0"/>
        <w:rPr>
          <w:rFonts w:ascii="Arial" w:hAnsi="Arial" w:cs="Arial"/>
          <w:b/>
          <w:sz w:val="16"/>
          <w:szCs w:val="16"/>
        </w:rPr>
      </w:pPr>
      <w:r w:rsidRPr="009037A3">
        <w:rPr>
          <w:rFonts w:ascii="Arial" w:hAnsi="Arial" w:cs="Arial"/>
          <w:b/>
          <w:sz w:val="16"/>
          <w:szCs w:val="16"/>
        </w:rPr>
        <w:t>Информация об изготовителе и дата производства</w:t>
      </w:r>
    </w:p>
    <w:p w:rsidR="009037A3" w:rsidRPr="004D554B" w:rsidRDefault="0033040B" w:rsidP="009037A3">
      <w:pPr>
        <w:spacing w:after="0" w:line="240" w:lineRule="auto"/>
        <w:jc w:val="both"/>
        <w:rPr>
          <w:rFonts w:ascii="Arial" w:hAnsi="Arial" w:cs="Arial"/>
          <w:sz w:val="16"/>
          <w:szCs w:val="16"/>
        </w:rPr>
      </w:pPr>
      <w:r w:rsidRPr="0033040B">
        <w:rPr>
          <w:rFonts w:ascii="Arial" w:hAnsi="Arial" w:cs="Arial"/>
          <w:sz w:val="16"/>
          <w:szCs w:val="16"/>
        </w:rPr>
        <w:t xml:space="preserve">Сделано в Китае. </w:t>
      </w:r>
      <w:r w:rsidR="001C069D" w:rsidRPr="001C069D">
        <w:rPr>
          <w:rFonts w:ascii="Arial" w:hAnsi="Arial" w:cs="Arial"/>
          <w:sz w:val="16"/>
          <w:szCs w:val="16"/>
        </w:rPr>
        <w:t>Изготовитель: «</w:t>
      </w:r>
      <w:proofErr w:type="spellStart"/>
      <w:r w:rsidR="001C069D" w:rsidRPr="001C069D">
        <w:rPr>
          <w:rFonts w:ascii="Arial" w:hAnsi="Arial" w:cs="Arial"/>
          <w:sz w:val="16"/>
          <w:szCs w:val="16"/>
        </w:rPr>
        <w:t>Ningbo</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Yusing</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Electronics</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Co</w:t>
      </w:r>
      <w:proofErr w:type="spellEnd"/>
      <w:r w:rsidR="001C069D" w:rsidRPr="001C069D">
        <w:rPr>
          <w:rFonts w:ascii="Arial" w:hAnsi="Arial" w:cs="Arial"/>
          <w:sz w:val="16"/>
          <w:szCs w:val="16"/>
        </w:rPr>
        <w:t xml:space="preserve">., LTD» </w:t>
      </w:r>
      <w:proofErr w:type="spellStart"/>
      <w:r w:rsidR="001C069D" w:rsidRPr="001C069D">
        <w:rPr>
          <w:rFonts w:ascii="Arial" w:hAnsi="Arial" w:cs="Arial"/>
          <w:sz w:val="16"/>
          <w:szCs w:val="16"/>
        </w:rPr>
        <w:t>Civil</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Industrial</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Zone</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Pugen</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Village</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Qiu’ai</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Ningbo</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China</w:t>
      </w:r>
      <w:proofErr w:type="spellEnd"/>
      <w:r w:rsidR="001C069D" w:rsidRPr="001C069D">
        <w:rPr>
          <w:rFonts w:ascii="Arial" w:hAnsi="Arial" w:cs="Arial"/>
          <w:sz w:val="16"/>
          <w:szCs w:val="16"/>
        </w:rPr>
        <w:t xml:space="preserve"> / ООО "</w:t>
      </w:r>
      <w:proofErr w:type="spellStart"/>
      <w:r w:rsidR="001C069D" w:rsidRPr="001C069D">
        <w:rPr>
          <w:rFonts w:ascii="Arial" w:hAnsi="Arial" w:cs="Arial"/>
          <w:sz w:val="16"/>
          <w:szCs w:val="16"/>
        </w:rPr>
        <w:t>Нингбо</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Юсинг</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Электроникс</w:t>
      </w:r>
      <w:proofErr w:type="spellEnd"/>
      <w:r w:rsidR="001C069D" w:rsidRPr="001C069D">
        <w:rPr>
          <w:rFonts w:ascii="Arial" w:hAnsi="Arial" w:cs="Arial"/>
          <w:sz w:val="16"/>
          <w:szCs w:val="16"/>
        </w:rPr>
        <w:t xml:space="preserve"> Компания", зона </w:t>
      </w:r>
      <w:proofErr w:type="spellStart"/>
      <w:r w:rsidR="001C069D" w:rsidRPr="001C069D">
        <w:rPr>
          <w:rFonts w:ascii="Arial" w:hAnsi="Arial" w:cs="Arial"/>
          <w:sz w:val="16"/>
          <w:szCs w:val="16"/>
        </w:rPr>
        <w:t>Цивил</w:t>
      </w:r>
      <w:proofErr w:type="spellEnd"/>
      <w:r w:rsidR="001C069D" w:rsidRPr="001C069D">
        <w:rPr>
          <w:rFonts w:ascii="Arial" w:hAnsi="Arial" w:cs="Arial"/>
          <w:sz w:val="16"/>
          <w:szCs w:val="16"/>
        </w:rPr>
        <w:t xml:space="preserve"> Индастриал, населенный пункт </w:t>
      </w:r>
      <w:proofErr w:type="spellStart"/>
      <w:r w:rsidR="001C069D" w:rsidRPr="001C069D">
        <w:rPr>
          <w:rFonts w:ascii="Arial" w:hAnsi="Arial" w:cs="Arial"/>
          <w:sz w:val="16"/>
          <w:szCs w:val="16"/>
        </w:rPr>
        <w:t>Пуген</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Цюай</w:t>
      </w:r>
      <w:proofErr w:type="spellEnd"/>
      <w:r w:rsidR="001C069D" w:rsidRPr="001C069D">
        <w:rPr>
          <w:rFonts w:ascii="Arial" w:hAnsi="Arial" w:cs="Arial"/>
          <w:sz w:val="16"/>
          <w:szCs w:val="16"/>
        </w:rPr>
        <w:t xml:space="preserve">, г. </w:t>
      </w:r>
      <w:proofErr w:type="spellStart"/>
      <w:r w:rsidR="001C069D" w:rsidRPr="001C069D">
        <w:rPr>
          <w:rFonts w:ascii="Arial" w:hAnsi="Arial" w:cs="Arial"/>
          <w:sz w:val="16"/>
          <w:szCs w:val="16"/>
        </w:rPr>
        <w:t>Нингбо</w:t>
      </w:r>
      <w:proofErr w:type="spellEnd"/>
      <w:r w:rsidR="001C069D" w:rsidRPr="001C069D">
        <w:rPr>
          <w:rFonts w:ascii="Arial" w:hAnsi="Arial" w:cs="Arial"/>
          <w:sz w:val="16"/>
          <w:szCs w:val="16"/>
        </w:rPr>
        <w:t>, Китай. Филиалы завода-изготовителя: «NINGBO YUSING LIGHTING CO., LTD» Китай, No.1199, MINGGUANG RD.JIANGSHAN TOWN, NINGBO, CHINA/</w:t>
      </w:r>
      <w:proofErr w:type="spellStart"/>
      <w:r w:rsidR="001C069D" w:rsidRPr="001C069D">
        <w:rPr>
          <w:rFonts w:ascii="Arial" w:hAnsi="Arial" w:cs="Arial"/>
          <w:sz w:val="16"/>
          <w:szCs w:val="16"/>
        </w:rPr>
        <w:t>Нинбо</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Юсинг</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Лайтинг</w:t>
      </w:r>
      <w:proofErr w:type="spellEnd"/>
      <w:r w:rsidR="001C069D" w:rsidRPr="001C069D">
        <w:rPr>
          <w:rFonts w:ascii="Arial" w:hAnsi="Arial" w:cs="Arial"/>
          <w:sz w:val="16"/>
          <w:szCs w:val="16"/>
        </w:rPr>
        <w:t xml:space="preserve">, Ко., № 1199, </w:t>
      </w:r>
      <w:proofErr w:type="spellStart"/>
      <w:r w:rsidR="001C069D" w:rsidRPr="001C069D">
        <w:rPr>
          <w:rFonts w:ascii="Arial" w:hAnsi="Arial" w:cs="Arial"/>
          <w:sz w:val="16"/>
          <w:szCs w:val="16"/>
        </w:rPr>
        <w:t>Минггуан</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Роуд</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Цзяншань</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Таун</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Нинбо</w:t>
      </w:r>
      <w:proofErr w:type="spellEnd"/>
      <w:r w:rsidR="001C069D" w:rsidRPr="001C069D">
        <w:rPr>
          <w:rFonts w:ascii="Arial" w:hAnsi="Arial" w:cs="Arial"/>
          <w:sz w:val="16"/>
          <w:szCs w:val="16"/>
        </w:rPr>
        <w:t>, Китай; «</w:t>
      </w:r>
      <w:proofErr w:type="spellStart"/>
      <w:r w:rsidR="001C069D" w:rsidRPr="001C069D">
        <w:rPr>
          <w:rFonts w:ascii="Arial" w:hAnsi="Arial" w:cs="Arial"/>
          <w:sz w:val="16"/>
          <w:szCs w:val="16"/>
        </w:rPr>
        <w:t>Zheijiang</w:t>
      </w:r>
      <w:proofErr w:type="spellEnd"/>
      <w:r w:rsidR="001C069D" w:rsidRPr="001C069D">
        <w:rPr>
          <w:rFonts w:ascii="Arial" w:hAnsi="Arial" w:cs="Arial"/>
          <w:sz w:val="16"/>
          <w:szCs w:val="16"/>
        </w:rPr>
        <w:t xml:space="preserve"> MEKA </w:t>
      </w:r>
      <w:proofErr w:type="spellStart"/>
      <w:r w:rsidR="001C069D" w:rsidRPr="001C069D">
        <w:rPr>
          <w:rFonts w:ascii="Arial" w:hAnsi="Arial" w:cs="Arial"/>
          <w:sz w:val="16"/>
          <w:szCs w:val="16"/>
        </w:rPr>
        <w:t>Electric</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Co</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Ltd</w:t>
      </w:r>
      <w:proofErr w:type="spellEnd"/>
      <w:r w:rsidR="001C069D" w:rsidRPr="001C069D">
        <w:rPr>
          <w:rFonts w:ascii="Arial" w:hAnsi="Arial" w:cs="Arial"/>
          <w:sz w:val="16"/>
          <w:szCs w:val="16"/>
        </w:rPr>
        <w:t xml:space="preserve">» No.8 </w:t>
      </w:r>
      <w:proofErr w:type="spellStart"/>
      <w:r w:rsidR="001C069D" w:rsidRPr="001C069D">
        <w:rPr>
          <w:rFonts w:ascii="Arial" w:hAnsi="Arial" w:cs="Arial"/>
          <w:sz w:val="16"/>
          <w:szCs w:val="16"/>
        </w:rPr>
        <w:t>Canghai</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Road</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Lihai</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Town</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Binhai</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New</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City</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Shaoxing</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Zheijiang</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Province</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China</w:t>
      </w:r>
      <w:proofErr w:type="spellEnd"/>
      <w:r w:rsidR="001C069D" w:rsidRPr="001C069D">
        <w:rPr>
          <w:rFonts w:ascii="Arial" w:hAnsi="Arial" w:cs="Arial"/>
          <w:sz w:val="16"/>
          <w:szCs w:val="16"/>
        </w:rPr>
        <w:t>/«</w:t>
      </w:r>
      <w:proofErr w:type="spellStart"/>
      <w:r w:rsidR="001C069D" w:rsidRPr="001C069D">
        <w:rPr>
          <w:rFonts w:ascii="Arial" w:hAnsi="Arial" w:cs="Arial"/>
          <w:sz w:val="16"/>
          <w:szCs w:val="16"/>
        </w:rPr>
        <w:t>Чжецзян</w:t>
      </w:r>
      <w:proofErr w:type="spellEnd"/>
      <w:r w:rsidR="001C069D" w:rsidRPr="001C069D">
        <w:rPr>
          <w:rFonts w:ascii="Arial" w:hAnsi="Arial" w:cs="Arial"/>
          <w:sz w:val="16"/>
          <w:szCs w:val="16"/>
        </w:rPr>
        <w:t xml:space="preserve"> МЕКА Электрик Ко., Лтд» №8 </w:t>
      </w:r>
      <w:proofErr w:type="spellStart"/>
      <w:r w:rsidR="001C069D" w:rsidRPr="001C069D">
        <w:rPr>
          <w:rFonts w:ascii="Arial" w:hAnsi="Arial" w:cs="Arial"/>
          <w:sz w:val="16"/>
          <w:szCs w:val="16"/>
        </w:rPr>
        <w:t>Цанхай</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Роад</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Лихай</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Таун</w:t>
      </w:r>
      <w:proofErr w:type="spellEnd"/>
      <w:r w:rsidR="001C069D" w:rsidRPr="001C069D">
        <w:rPr>
          <w:rFonts w:ascii="Arial" w:hAnsi="Arial" w:cs="Arial"/>
          <w:sz w:val="16"/>
          <w:szCs w:val="16"/>
        </w:rPr>
        <w:t xml:space="preserve">, </w:t>
      </w:r>
      <w:proofErr w:type="spellStart"/>
      <w:r w:rsidR="001C069D" w:rsidRPr="001C069D">
        <w:rPr>
          <w:rFonts w:ascii="Arial" w:hAnsi="Arial" w:cs="Arial"/>
          <w:sz w:val="16"/>
          <w:szCs w:val="16"/>
        </w:rPr>
        <w:t>Бинхай</w:t>
      </w:r>
      <w:proofErr w:type="spellEnd"/>
      <w:r w:rsidR="001C069D" w:rsidRPr="001C069D">
        <w:rPr>
          <w:rFonts w:ascii="Arial" w:hAnsi="Arial" w:cs="Arial"/>
          <w:sz w:val="16"/>
          <w:szCs w:val="16"/>
        </w:rPr>
        <w:t xml:space="preserve"> Нью Сити, </w:t>
      </w:r>
      <w:proofErr w:type="spellStart"/>
      <w:r w:rsidR="001C069D" w:rsidRPr="001C069D">
        <w:rPr>
          <w:rFonts w:ascii="Arial" w:hAnsi="Arial" w:cs="Arial"/>
          <w:sz w:val="16"/>
          <w:szCs w:val="16"/>
        </w:rPr>
        <w:t>Шаосин</w:t>
      </w:r>
      <w:proofErr w:type="spellEnd"/>
      <w:r w:rsidR="001C069D" w:rsidRPr="001C069D">
        <w:rPr>
          <w:rFonts w:ascii="Arial" w:hAnsi="Arial" w:cs="Arial"/>
          <w:sz w:val="16"/>
          <w:szCs w:val="16"/>
        </w:rPr>
        <w:t xml:space="preserve">, провинция </w:t>
      </w:r>
      <w:proofErr w:type="spellStart"/>
      <w:r w:rsidR="001C069D" w:rsidRPr="001C069D">
        <w:rPr>
          <w:rFonts w:ascii="Arial" w:hAnsi="Arial" w:cs="Arial"/>
          <w:sz w:val="16"/>
          <w:szCs w:val="16"/>
        </w:rPr>
        <w:t>Чжецзян</w:t>
      </w:r>
      <w:proofErr w:type="spellEnd"/>
      <w:r w:rsidR="001C069D" w:rsidRPr="001C069D">
        <w:rPr>
          <w:rFonts w:ascii="Arial" w:hAnsi="Arial" w:cs="Arial"/>
          <w:sz w:val="16"/>
          <w:szCs w:val="16"/>
        </w:rPr>
        <w:t>, Китай. Уполномоченный представитель в РФ: ООО «Ферон» 129110, Россия, Москва, улица Гиляровского, дом 65, строение 1, этаж 5, помещение XVI, комната 41. Телефон: +7 (499) 394-10-52.  Импортер: ООО «СИЛА СВЕТА» Россия, 117405, г. Москва, ул. Дорожная, д. 48, тел. +7(499)394-69-26.</w:t>
      </w:r>
    </w:p>
    <w:p w:rsidR="00056979" w:rsidRPr="009037A3" w:rsidRDefault="009037A3" w:rsidP="009037A3">
      <w:pPr>
        <w:spacing w:after="0"/>
        <w:rPr>
          <w:rFonts w:ascii="Arial" w:hAnsi="Arial" w:cs="Arial"/>
          <w:sz w:val="16"/>
          <w:szCs w:val="16"/>
        </w:rPr>
      </w:pPr>
      <w:r w:rsidRPr="009037A3">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9037A3" w:rsidRDefault="00B42CFF" w:rsidP="00C61679">
      <w:pPr>
        <w:pStyle w:val="a3"/>
        <w:numPr>
          <w:ilvl w:val="0"/>
          <w:numId w:val="1"/>
        </w:numPr>
        <w:spacing w:after="0"/>
        <w:rPr>
          <w:rFonts w:ascii="Arial" w:hAnsi="Arial" w:cs="Arial"/>
          <w:b/>
          <w:sz w:val="16"/>
          <w:szCs w:val="16"/>
        </w:rPr>
      </w:pPr>
      <w:r w:rsidRPr="009037A3">
        <w:rPr>
          <w:rFonts w:ascii="Arial" w:hAnsi="Arial" w:cs="Arial"/>
          <w:b/>
          <w:sz w:val="16"/>
          <w:szCs w:val="16"/>
        </w:rPr>
        <w:t>Гарантийные обязательства.</w:t>
      </w:r>
    </w:p>
    <w:p w:rsidR="00C61679" w:rsidRPr="009037A3" w:rsidRDefault="00C61679" w:rsidP="00C61679">
      <w:pPr>
        <w:numPr>
          <w:ilvl w:val="0"/>
          <w:numId w:val="15"/>
        </w:numPr>
        <w:spacing w:after="0" w:line="23" w:lineRule="atLeast"/>
        <w:jc w:val="both"/>
        <w:rPr>
          <w:rFonts w:ascii="Arial" w:hAnsi="Arial" w:cs="Arial"/>
          <w:sz w:val="16"/>
          <w:szCs w:val="16"/>
        </w:rPr>
      </w:pPr>
      <w:r w:rsidRPr="009037A3">
        <w:rPr>
          <w:rFonts w:ascii="Arial" w:hAnsi="Arial" w:cs="Arial"/>
          <w:sz w:val="16"/>
          <w:szCs w:val="16"/>
        </w:rPr>
        <w:t xml:space="preserve">Гарантия на товар составляет 2 года (24 месяца) со дня продажи. </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037A3">
        <w:rPr>
          <w:rFonts w:ascii="Arial" w:hAnsi="Arial" w:cs="Arial"/>
          <w:sz w:val="16"/>
          <w:szCs w:val="16"/>
        </w:rPr>
        <w:t>стикерованием</w:t>
      </w:r>
      <w:proofErr w:type="spellEnd"/>
      <w:r w:rsidRPr="009037A3">
        <w:rPr>
          <w:rFonts w:ascii="Arial" w:hAnsi="Arial" w:cs="Arial"/>
          <w:sz w:val="16"/>
          <w:szCs w:val="16"/>
        </w:rPr>
        <w:t>. </w:t>
      </w:r>
    </w:p>
    <w:p w:rsidR="009037A3" w:rsidRPr="009037A3" w:rsidRDefault="009037A3" w:rsidP="009037A3">
      <w:pPr>
        <w:pStyle w:val="a3"/>
        <w:numPr>
          <w:ilvl w:val="0"/>
          <w:numId w:val="15"/>
        </w:numPr>
        <w:spacing w:after="0" w:line="240" w:lineRule="auto"/>
        <w:rPr>
          <w:rFonts w:ascii="Arial" w:hAnsi="Arial" w:cs="Arial"/>
          <w:sz w:val="16"/>
          <w:szCs w:val="16"/>
        </w:rPr>
      </w:pPr>
      <w:r w:rsidRPr="009037A3">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4140D" w:rsidRPr="009037A3" w:rsidRDefault="009037A3" w:rsidP="009037A3">
      <w:pPr>
        <w:pStyle w:val="a3"/>
        <w:numPr>
          <w:ilvl w:val="0"/>
          <w:numId w:val="15"/>
        </w:numPr>
        <w:spacing w:after="0" w:line="240" w:lineRule="auto"/>
        <w:rPr>
          <w:rFonts w:ascii="Arial" w:hAnsi="Arial" w:cs="Arial"/>
          <w:sz w:val="16"/>
          <w:szCs w:val="16"/>
        </w:rPr>
      </w:pPr>
      <w:r w:rsidRPr="009037A3">
        <w:rPr>
          <w:rFonts w:ascii="Arial" w:hAnsi="Arial" w:cs="Arial"/>
          <w:sz w:val="16"/>
          <w:szCs w:val="16"/>
        </w:rPr>
        <w:t>Срок службы светильника 5 лет.</w:t>
      </w:r>
    </w:p>
    <w:p w:rsidR="004F7CDC" w:rsidRPr="009037A3" w:rsidRDefault="004F7CDC" w:rsidP="00C61679">
      <w:pPr>
        <w:spacing w:after="0" w:line="240" w:lineRule="auto"/>
        <w:rPr>
          <w:rFonts w:ascii="Arial" w:hAnsi="Arial" w:cs="Arial"/>
          <w:sz w:val="16"/>
          <w:szCs w:val="16"/>
        </w:rPr>
      </w:pPr>
    </w:p>
    <w:p w:rsidR="00A167D2" w:rsidRPr="009037A3" w:rsidRDefault="00A167D2" w:rsidP="00C61679">
      <w:pPr>
        <w:pStyle w:val="a3"/>
        <w:spacing w:after="0" w:line="240" w:lineRule="auto"/>
        <w:ind w:left="1440"/>
        <w:jc w:val="center"/>
        <w:rPr>
          <w:rFonts w:ascii="Arial" w:hAnsi="Arial" w:cs="Arial"/>
          <w:sz w:val="16"/>
          <w:szCs w:val="16"/>
        </w:rPr>
      </w:pPr>
      <w:r w:rsidRPr="009037A3">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9037A3">
        <w:rPr>
          <w:rFonts w:ascii="Arial" w:hAnsi="Arial" w:cs="Arial"/>
          <w:noProof/>
          <w:sz w:val="16"/>
          <w:szCs w:val="16"/>
        </w:rPr>
        <w:drawing>
          <wp:inline distT="0" distB="0" distL="0" distR="0" wp14:anchorId="3F456BB5" wp14:editId="6541CE07">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0E6ADD" w:rsidRPr="009037A3">
        <w:rPr>
          <w:rFonts w:ascii="Arial" w:hAnsi="Arial" w:cs="Arial"/>
          <w:sz w:val="16"/>
          <w:szCs w:val="16"/>
        </w:rPr>
        <w:t xml:space="preserve"> </w:t>
      </w:r>
    </w:p>
    <w:p w:rsidR="004F7CDC" w:rsidRPr="009037A3" w:rsidRDefault="004F7CDC" w:rsidP="00C61679">
      <w:pPr>
        <w:spacing w:after="0" w:line="240" w:lineRule="auto"/>
        <w:rPr>
          <w:rFonts w:ascii="Arial" w:hAnsi="Arial" w:cs="Arial"/>
          <w:sz w:val="16"/>
          <w:szCs w:val="16"/>
        </w:rPr>
      </w:pPr>
    </w:p>
    <w:p w:rsidR="004F7CDC" w:rsidRPr="009037A3" w:rsidRDefault="004F7CDC" w:rsidP="00C61679">
      <w:pPr>
        <w:spacing w:after="0" w:line="240" w:lineRule="auto"/>
        <w:rPr>
          <w:rFonts w:ascii="Arial" w:hAnsi="Arial" w:cs="Arial"/>
          <w:sz w:val="16"/>
          <w:szCs w:val="16"/>
        </w:rPr>
      </w:pPr>
      <w:r w:rsidRPr="009037A3">
        <w:rPr>
          <w:rFonts w:ascii="Arial" w:hAnsi="Arial" w:cs="Arial"/>
          <w:sz w:val="16"/>
          <w:szCs w:val="16"/>
        </w:rPr>
        <w:t xml:space="preserve">                  </w:t>
      </w:r>
    </w:p>
    <w:sectPr w:rsidR="004F7CDC" w:rsidRPr="009037A3" w:rsidSect="00C616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1"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5"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560103A"/>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5BDF4C62"/>
    <w:multiLevelType w:val="hybridMultilevel"/>
    <w:tmpl w:val="0E02E482"/>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15:restartNumberingAfterBreak="0">
    <w:nsid w:val="73706EC6"/>
    <w:multiLevelType w:val="hybridMultilevel"/>
    <w:tmpl w:val="D9ECD98E"/>
    <w:lvl w:ilvl="0" w:tplc="9DE27DF2">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5"/>
  </w:num>
  <w:num w:numId="9">
    <w:abstractNumId w:val="1"/>
  </w:num>
  <w:num w:numId="10">
    <w:abstractNumId w:val="6"/>
  </w:num>
  <w:num w:numId="11">
    <w:abstractNumId w:val="8"/>
  </w:num>
  <w:num w:numId="12">
    <w:abstractNumId w:val="7"/>
  </w:num>
  <w:num w:numId="13">
    <w:abstractNumId w:val="2"/>
  </w:num>
  <w:num w:numId="14">
    <w:abstractNumId w:val="10"/>
  </w:num>
  <w:num w:numId="15">
    <w:abstractNumId w:val="9"/>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36470"/>
    <w:rsid w:val="00056979"/>
    <w:rsid w:val="00065BB5"/>
    <w:rsid w:val="00066C6A"/>
    <w:rsid w:val="000B4A8F"/>
    <w:rsid w:val="000E6ADD"/>
    <w:rsid w:val="000F59F4"/>
    <w:rsid w:val="001205D5"/>
    <w:rsid w:val="00141CEF"/>
    <w:rsid w:val="00150118"/>
    <w:rsid w:val="00150486"/>
    <w:rsid w:val="00167812"/>
    <w:rsid w:val="00177704"/>
    <w:rsid w:val="00187F76"/>
    <w:rsid w:val="001916F8"/>
    <w:rsid w:val="001C069D"/>
    <w:rsid w:val="001C1903"/>
    <w:rsid w:val="001C4846"/>
    <w:rsid w:val="001E6E8E"/>
    <w:rsid w:val="002104DE"/>
    <w:rsid w:val="00253078"/>
    <w:rsid w:val="00267FD5"/>
    <w:rsid w:val="002D0688"/>
    <w:rsid w:val="002E0244"/>
    <w:rsid w:val="0030061C"/>
    <w:rsid w:val="00317F6A"/>
    <w:rsid w:val="0033040B"/>
    <w:rsid w:val="00366EB5"/>
    <w:rsid w:val="00370D19"/>
    <w:rsid w:val="00374CA1"/>
    <w:rsid w:val="0039170B"/>
    <w:rsid w:val="003F0388"/>
    <w:rsid w:val="003F05C9"/>
    <w:rsid w:val="00403395"/>
    <w:rsid w:val="004168B4"/>
    <w:rsid w:val="00417BF5"/>
    <w:rsid w:val="00430420"/>
    <w:rsid w:val="0045705C"/>
    <w:rsid w:val="00484E50"/>
    <w:rsid w:val="004905D9"/>
    <w:rsid w:val="004A03FF"/>
    <w:rsid w:val="004A385E"/>
    <w:rsid w:val="004D355D"/>
    <w:rsid w:val="004D554B"/>
    <w:rsid w:val="004F7CDC"/>
    <w:rsid w:val="0051056A"/>
    <w:rsid w:val="00521479"/>
    <w:rsid w:val="005461A4"/>
    <w:rsid w:val="00554E52"/>
    <w:rsid w:val="00561CAD"/>
    <w:rsid w:val="00571ABC"/>
    <w:rsid w:val="005765D1"/>
    <w:rsid w:val="00593570"/>
    <w:rsid w:val="00593CAB"/>
    <w:rsid w:val="00594C10"/>
    <w:rsid w:val="005A0F18"/>
    <w:rsid w:val="005B0F8A"/>
    <w:rsid w:val="005D0FC8"/>
    <w:rsid w:val="005D53C1"/>
    <w:rsid w:val="005E1D0E"/>
    <w:rsid w:val="005E3268"/>
    <w:rsid w:val="005F4919"/>
    <w:rsid w:val="005F788A"/>
    <w:rsid w:val="006031FF"/>
    <w:rsid w:val="006260EE"/>
    <w:rsid w:val="006335C7"/>
    <w:rsid w:val="00634CD1"/>
    <w:rsid w:val="00640187"/>
    <w:rsid w:val="006442CC"/>
    <w:rsid w:val="006802E4"/>
    <w:rsid w:val="00687DE8"/>
    <w:rsid w:val="006B30D5"/>
    <w:rsid w:val="006E3B3B"/>
    <w:rsid w:val="0070357B"/>
    <w:rsid w:val="00724800"/>
    <w:rsid w:val="00741BFB"/>
    <w:rsid w:val="00745DD2"/>
    <w:rsid w:val="007753E4"/>
    <w:rsid w:val="00785986"/>
    <w:rsid w:val="007923EB"/>
    <w:rsid w:val="007B5901"/>
    <w:rsid w:val="007C3333"/>
    <w:rsid w:val="007C69F7"/>
    <w:rsid w:val="007E72C5"/>
    <w:rsid w:val="0083337B"/>
    <w:rsid w:val="008474EB"/>
    <w:rsid w:val="00880B91"/>
    <w:rsid w:val="008F1F28"/>
    <w:rsid w:val="008F42D2"/>
    <w:rsid w:val="009037A3"/>
    <w:rsid w:val="0094140D"/>
    <w:rsid w:val="009779B9"/>
    <w:rsid w:val="009E77C6"/>
    <w:rsid w:val="009F6272"/>
    <w:rsid w:val="00A14BB0"/>
    <w:rsid w:val="00A167D2"/>
    <w:rsid w:val="00A231D4"/>
    <w:rsid w:val="00A43E12"/>
    <w:rsid w:val="00A46F71"/>
    <w:rsid w:val="00A626AB"/>
    <w:rsid w:val="00A64024"/>
    <w:rsid w:val="00A64106"/>
    <w:rsid w:val="00A801EE"/>
    <w:rsid w:val="00AA3B6D"/>
    <w:rsid w:val="00AD0851"/>
    <w:rsid w:val="00AE36B8"/>
    <w:rsid w:val="00AE591E"/>
    <w:rsid w:val="00B15032"/>
    <w:rsid w:val="00B2480E"/>
    <w:rsid w:val="00B31128"/>
    <w:rsid w:val="00B42CFF"/>
    <w:rsid w:val="00B42F1B"/>
    <w:rsid w:val="00B544C8"/>
    <w:rsid w:val="00B726C9"/>
    <w:rsid w:val="00B972F5"/>
    <w:rsid w:val="00BA5BC3"/>
    <w:rsid w:val="00BB4683"/>
    <w:rsid w:val="00BF5140"/>
    <w:rsid w:val="00C0579F"/>
    <w:rsid w:val="00C375E9"/>
    <w:rsid w:val="00C61679"/>
    <w:rsid w:val="00C62937"/>
    <w:rsid w:val="00C631FD"/>
    <w:rsid w:val="00CC225E"/>
    <w:rsid w:val="00CD6C99"/>
    <w:rsid w:val="00D46C50"/>
    <w:rsid w:val="00D603B1"/>
    <w:rsid w:val="00DA74D3"/>
    <w:rsid w:val="00DB2FFA"/>
    <w:rsid w:val="00DC5784"/>
    <w:rsid w:val="00DD3631"/>
    <w:rsid w:val="00DE3DC0"/>
    <w:rsid w:val="00E03804"/>
    <w:rsid w:val="00E04212"/>
    <w:rsid w:val="00E0488D"/>
    <w:rsid w:val="00E20A2B"/>
    <w:rsid w:val="00E26A6D"/>
    <w:rsid w:val="00E45417"/>
    <w:rsid w:val="00E64A41"/>
    <w:rsid w:val="00E76F9C"/>
    <w:rsid w:val="00E827DA"/>
    <w:rsid w:val="00E863C2"/>
    <w:rsid w:val="00EC08FA"/>
    <w:rsid w:val="00ED343C"/>
    <w:rsid w:val="00F1388B"/>
    <w:rsid w:val="00F210D8"/>
    <w:rsid w:val="00F51802"/>
    <w:rsid w:val="00F616B5"/>
    <w:rsid w:val="00F62D7A"/>
    <w:rsid w:val="00F75FD8"/>
    <w:rsid w:val="00F966FF"/>
    <w:rsid w:val="00FA4C7C"/>
    <w:rsid w:val="00FE4FDD"/>
    <w:rsid w:val="00FE7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6D1C"/>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E038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49437">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1072</Words>
  <Characters>6116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3</cp:revision>
  <dcterms:created xsi:type="dcterms:W3CDTF">2024-02-05T07:44:00Z</dcterms:created>
  <dcterms:modified xsi:type="dcterms:W3CDTF">2024-02-05T07:47:00Z</dcterms:modified>
</cp:coreProperties>
</file>