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ED3338" w:rsidRDefault="001168C6" w:rsidP="001168C6">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1168C6" w:rsidRPr="00ED3338"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модел</w:t>
      </w:r>
      <w:r w:rsidR="00670D15">
        <w:rPr>
          <w:rFonts w:ascii="Arial" w:hAnsi="Arial" w:cs="Arial"/>
          <w:b/>
          <w:caps/>
          <w:sz w:val="16"/>
          <w:szCs w:val="16"/>
        </w:rPr>
        <w:t>ь</w:t>
      </w:r>
      <w:r w:rsidRPr="00ED3338">
        <w:rPr>
          <w:rFonts w:ascii="Arial" w:hAnsi="Arial" w:cs="Arial"/>
          <w:b/>
          <w:caps/>
          <w:sz w:val="16"/>
          <w:szCs w:val="16"/>
        </w:rPr>
        <w:t xml:space="preserve"> </w:t>
      </w:r>
      <w:r w:rsidRPr="00ED3338">
        <w:rPr>
          <w:rFonts w:ascii="Arial" w:hAnsi="Arial" w:cs="Arial"/>
          <w:b/>
          <w:caps/>
          <w:sz w:val="16"/>
          <w:szCs w:val="16"/>
          <w:lang w:val="en-US"/>
        </w:rPr>
        <w:t>DH</w:t>
      </w:r>
      <w:r>
        <w:rPr>
          <w:rFonts w:ascii="Arial" w:hAnsi="Arial" w:cs="Arial"/>
          <w:b/>
          <w:caps/>
          <w:sz w:val="16"/>
          <w:szCs w:val="16"/>
        </w:rPr>
        <w:t>10</w:t>
      </w:r>
      <w:r w:rsidR="007C3C97" w:rsidRPr="00127CCB">
        <w:rPr>
          <w:rFonts w:ascii="Arial" w:hAnsi="Arial" w:cs="Arial"/>
          <w:b/>
          <w:caps/>
          <w:sz w:val="16"/>
          <w:szCs w:val="16"/>
        </w:rPr>
        <w:t>6</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Pr>
          <w:rFonts w:ascii="Arial" w:hAnsi="Arial" w:cs="Arial"/>
          <w:sz w:val="16"/>
          <w:szCs w:val="16"/>
        </w:rPr>
        <w:t>светодиодные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sidR="00B41506">
        <w:rPr>
          <w:rFonts w:ascii="Arial" w:hAnsi="Arial" w:cs="Arial"/>
          <w:sz w:val="16"/>
          <w:szCs w:val="16"/>
        </w:rPr>
        <w:t xml:space="preserve"> </w:t>
      </w:r>
      <w:r w:rsidR="00B41506" w:rsidRPr="003C1C7F">
        <w:rPr>
          <w:rFonts w:ascii="Arial" w:hAnsi="Arial" w:cs="Arial"/>
          <w:sz w:val="16"/>
          <w:szCs w:val="16"/>
        </w:rPr>
        <w:t xml:space="preserve">предназначены для </w:t>
      </w:r>
      <w:r w:rsidR="00B41506">
        <w:rPr>
          <w:rFonts w:ascii="Arial" w:hAnsi="Arial" w:cs="Arial"/>
          <w:sz w:val="16"/>
          <w:szCs w:val="16"/>
        </w:rPr>
        <w:t xml:space="preserve">наружного </w:t>
      </w:r>
      <w:r w:rsidR="00B41506" w:rsidRPr="003C1C7F">
        <w:rPr>
          <w:rFonts w:ascii="Arial" w:hAnsi="Arial" w:cs="Arial"/>
          <w:sz w:val="16"/>
          <w:szCs w:val="16"/>
        </w:rPr>
        <w:t>декоративного о</w:t>
      </w:r>
      <w:r w:rsidR="00B41506">
        <w:rPr>
          <w:rFonts w:ascii="Arial" w:hAnsi="Arial" w:cs="Arial"/>
          <w:sz w:val="16"/>
          <w:szCs w:val="16"/>
        </w:rPr>
        <w:t xml:space="preserve">свещения и создания световых эффектов архитектурных объектов, фасадов зданий и </w:t>
      </w:r>
      <w:r>
        <w:rPr>
          <w:rFonts w:ascii="Arial" w:hAnsi="Arial" w:cs="Arial"/>
          <w:sz w:val="16"/>
          <w:szCs w:val="16"/>
        </w:rPr>
        <w:t>пр.</w:t>
      </w:r>
      <w:r w:rsidR="001A505A" w:rsidRPr="00B41506">
        <w:rPr>
          <w:rFonts w:ascii="Arial" w:hAnsi="Arial" w:cs="Arial"/>
          <w:sz w:val="16"/>
          <w:szCs w:val="16"/>
        </w:rPr>
        <w:t xml:space="preserve"> </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E679DD">
        <w:rPr>
          <w:rFonts w:ascii="Arial" w:hAnsi="Arial" w:cs="Arial"/>
          <w:sz w:val="16"/>
          <w:szCs w:val="16"/>
        </w:rPr>
        <w:t>54</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2699"/>
      </w:tblGrid>
      <w:tr w:rsidR="00670D15" w:rsidRPr="00B41506" w:rsidTr="006D4792">
        <w:trPr>
          <w:jc w:val="center"/>
        </w:trPr>
        <w:tc>
          <w:tcPr>
            <w:tcW w:w="0" w:type="auto"/>
            <w:vAlign w:val="center"/>
          </w:tcPr>
          <w:p w:rsidR="00670D15" w:rsidRPr="00B41506" w:rsidRDefault="00670D15" w:rsidP="001168C6">
            <w:pPr>
              <w:rPr>
                <w:rFonts w:ascii="Arial" w:hAnsi="Arial" w:cs="Arial"/>
                <w:sz w:val="16"/>
                <w:szCs w:val="16"/>
              </w:rPr>
            </w:pPr>
            <w:r w:rsidRPr="00B41506">
              <w:rPr>
                <w:rFonts w:ascii="Arial" w:hAnsi="Arial" w:cs="Arial"/>
                <w:sz w:val="16"/>
                <w:szCs w:val="16"/>
              </w:rPr>
              <w:t>Модель</w:t>
            </w:r>
          </w:p>
        </w:tc>
        <w:tc>
          <w:tcPr>
            <w:tcW w:w="0" w:type="auto"/>
            <w:vAlign w:val="center"/>
          </w:tcPr>
          <w:p w:rsidR="00670D15" w:rsidRDefault="00670D15" w:rsidP="001168C6">
            <w:pPr>
              <w:jc w:val="center"/>
              <w:rPr>
                <w:rFonts w:ascii="Arial" w:hAnsi="Arial" w:cs="Arial"/>
                <w:sz w:val="16"/>
                <w:szCs w:val="16"/>
                <w:lang w:val="en-US"/>
              </w:rPr>
            </w:pPr>
            <w:r>
              <w:rPr>
                <w:rFonts w:ascii="Arial" w:hAnsi="Arial" w:cs="Arial"/>
                <w:sz w:val="16"/>
                <w:szCs w:val="16"/>
                <w:lang w:val="en-US"/>
              </w:rPr>
              <w:t>DH106</w:t>
            </w:r>
          </w:p>
        </w:tc>
      </w:tr>
      <w:tr w:rsidR="00670D15" w:rsidRPr="00B41506" w:rsidTr="005E3ADF">
        <w:trPr>
          <w:jc w:val="center"/>
        </w:trPr>
        <w:tc>
          <w:tcPr>
            <w:tcW w:w="0" w:type="auto"/>
            <w:vAlign w:val="center"/>
          </w:tcPr>
          <w:p w:rsidR="00670D15" w:rsidRPr="00B41506" w:rsidRDefault="00670D15" w:rsidP="001168C6">
            <w:pPr>
              <w:rPr>
                <w:rFonts w:ascii="Arial" w:hAnsi="Arial" w:cs="Arial"/>
                <w:sz w:val="16"/>
                <w:szCs w:val="16"/>
              </w:rPr>
            </w:pPr>
            <w:r w:rsidRPr="00B41506">
              <w:rPr>
                <w:rFonts w:ascii="Arial" w:hAnsi="Arial" w:cs="Arial"/>
                <w:sz w:val="16"/>
                <w:szCs w:val="16"/>
              </w:rPr>
              <w:t>Мощность</w:t>
            </w:r>
          </w:p>
        </w:tc>
        <w:tc>
          <w:tcPr>
            <w:tcW w:w="0" w:type="auto"/>
            <w:vAlign w:val="center"/>
          </w:tcPr>
          <w:p w:rsidR="00670D15" w:rsidRDefault="00670D15" w:rsidP="001168C6">
            <w:pPr>
              <w:jc w:val="center"/>
              <w:rPr>
                <w:rFonts w:ascii="Arial" w:hAnsi="Arial" w:cs="Arial"/>
                <w:sz w:val="16"/>
                <w:szCs w:val="16"/>
              </w:rPr>
            </w:pPr>
            <w:r>
              <w:rPr>
                <w:rFonts w:ascii="Arial" w:hAnsi="Arial" w:cs="Arial"/>
                <w:sz w:val="16"/>
                <w:szCs w:val="16"/>
                <w:lang w:val="en-US"/>
              </w:rPr>
              <w:t>7 </w:t>
            </w:r>
            <w:r w:rsidRPr="00B41506">
              <w:rPr>
                <w:rFonts w:ascii="Arial" w:hAnsi="Arial" w:cs="Arial"/>
                <w:sz w:val="16"/>
                <w:szCs w:val="16"/>
              </w:rPr>
              <w:t>Вт</w:t>
            </w:r>
          </w:p>
        </w:tc>
      </w:tr>
      <w:tr w:rsidR="007C3C97" w:rsidRPr="00B41506" w:rsidTr="00F57201">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Напряжение питания</w:t>
            </w:r>
          </w:p>
        </w:tc>
        <w:tc>
          <w:tcPr>
            <w:tcW w:w="0" w:type="auto"/>
            <w:vAlign w:val="center"/>
          </w:tcPr>
          <w:p w:rsidR="007C3C97" w:rsidRDefault="007C3C97" w:rsidP="001168C6">
            <w:pPr>
              <w:jc w:val="center"/>
              <w:rPr>
                <w:rFonts w:ascii="Arial" w:hAnsi="Arial" w:cs="Arial"/>
                <w:sz w:val="16"/>
                <w:szCs w:val="16"/>
                <w:lang w:val="en-US"/>
              </w:rPr>
            </w:pPr>
            <w:r>
              <w:rPr>
                <w:rFonts w:ascii="Arial" w:hAnsi="Arial" w:cs="Arial"/>
                <w:sz w:val="16"/>
                <w:szCs w:val="16"/>
                <w:lang w:val="en-US"/>
              </w:rPr>
              <w:t>230 </w:t>
            </w:r>
            <w:r>
              <w:rPr>
                <w:rFonts w:ascii="Arial" w:hAnsi="Arial" w:cs="Arial"/>
                <w:sz w:val="16"/>
                <w:szCs w:val="16"/>
              </w:rPr>
              <w:t>В</w:t>
            </w:r>
            <w:r w:rsidRPr="00B41506">
              <w:rPr>
                <w:rFonts w:ascii="Arial" w:hAnsi="Arial" w:cs="Arial"/>
                <w:sz w:val="16"/>
                <w:szCs w:val="16"/>
                <w:lang w:val="en-US"/>
              </w:rPr>
              <w:t>/</w:t>
            </w:r>
            <w:r w:rsidRPr="00B41506">
              <w:rPr>
                <w:rFonts w:ascii="Arial" w:hAnsi="Arial" w:cs="Arial"/>
                <w:sz w:val="16"/>
                <w:szCs w:val="16"/>
              </w:rPr>
              <w:t>50</w:t>
            </w:r>
            <w:r>
              <w:rPr>
                <w:rFonts w:ascii="Arial" w:hAnsi="Arial" w:cs="Arial"/>
                <w:sz w:val="16"/>
                <w:szCs w:val="16"/>
                <w:lang w:val="en-US"/>
              </w:rPr>
              <w:t> </w:t>
            </w:r>
            <w:r w:rsidRPr="00B41506">
              <w:rPr>
                <w:rFonts w:ascii="Arial" w:hAnsi="Arial" w:cs="Arial"/>
                <w:sz w:val="16"/>
                <w:szCs w:val="16"/>
              </w:rPr>
              <w:t>Гц</w:t>
            </w:r>
          </w:p>
        </w:tc>
      </w:tr>
      <w:tr w:rsidR="007C3C97" w:rsidRPr="00B41506" w:rsidTr="00407BDA">
        <w:trPr>
          <w:jc w:val="center"/>
        </w:trPr>
        <w:tc>
          <w:tcPr>
            <w:tcW w:w="0" w:type="auto"/>
            <w:vAlign w:val="center"/>
          </w:tcPr>
          <w:p w:rsidR="007C3C97" w:rsidRPr="00070530" w:rsidRDefault="007C3C97" w:rsidP="001168C6">
            <w:pPr>
              <w:rPr>
                <w:rFonts w:ascii="Arial" w:hAnsi="Arial" w:cs="Arial"/>
                <w:sz w:val="16"/>
                <w:szCs w:val="16"/>
              </w:rPr>
            </w:pPr>
            <w:r>
              <w:rPr>
                <w:rFonts w:ascii="Arial" w:hAnsi="Arial" w:cs="Arial"/>
                <w:sz w:val="16"/>
                <w:szCs w:val="16"/>
              </w:rPr>
              <w:t>Диапазон рабочих напряжений</w:t>
            </w:r>
          </w:p>
        </w:tc>
        <w:tc>
          <w:tcPr>
            <w:tcW w:w="0" w:type="auto"/>
            <w:vAlign w:val="center"/>
          </w:tcPr>
          <w:p w:rsidR="007C3C97" w:rsidRDefault="007C3C97" w:rsidP="001168C6">
            <w:pPr>
              <w:jc w:val="center"/>
              <w:rPr>
                <w:rFonts w:ascii="Arial" w:hAnsi="Arial" w:cs="Arial"/>
                <w:sz w:val="16"/>
                <w:szCs w:val="16"/>
              </w:rPr>
            </w:pPr>
            <w:r>
              <w:rPr>
                <w:rFonts w:ascii="Arial" w:hAnsi="Arial" w:cs="Arial"/>
                <w:sz w:val="16"/>
                <w:szCs w:val="16"/>
              </w:rPr>
              <w:t>175-265</w:t>
            </w:r>
            <w:r>
              <w:rPr>
                <w:rFonts w:ascii="Arial" w:hAnsi="Arial" w:cs="Arial"/>
                <w:sz w:val="16"/>
                <w:szCs w:val="16"/>
                <w:lang w:val="en-US"/>
              </w:rPr>
              <w:t> </w:t>
            </w:r>
            <w:r>
              <w:rPr>
                <w:rFonts w:ascii="Arial" w:hAnsi="Arial" w:cs="Arial"/>
                <w:sz w:val="16"/>
                <w:szCs w:val="16"/>
              </w:rPr>
              <w:t>В</w:t>
            </w:r>
          </w:p>
        </w:tc>
      </w:tr>
      <w:tr w:rsidR="00670D15" w:rsidRPr="00B41506" w:rsidTr="00B64E57">
        <w:trPr>
          <w:jc w:val="center"/>
        </w:trPr>
        <w:tc>
          <w:tcPr>
            <w:tcW w:w="0" w:type="auto"/>
            <w:vAlign w:val="center"/>
          </w:tcPr>
          <w:p w:rsidR="00670D15" w:rsidRPr="00B41506" w:rsidRDefault="00670D15" w:rsidP="001168C6">
            <w:pPr>
              <w:rPr>
                <w:rFonts w:ascii="Arial" w:hAnsi="Arial" w:cs="Arial"/>
                <w:sz w:val="16"/>
                <w:szCs w:val="16"/>
              </w:rPr>
            </w:pPr>
            <w:r w:rsidRPr="00B41506">
              <w:rPr>
                <w:rFonts w:ascii="Arial" w:hAnsi="Arial" w:cs="Arial"/>
                <w:sz w:val="16"/>
                <w:szCs w:val="16"/>
              </w:rPr>
              <w:t>Световой поток</w:t>
            </w:r>
          </w:p>
        </w:tc>
        <w:tc>
          <w:tcPr>
            <w:tcW w:w="0" w:type="auto"/>
            <w:vAlign w:val="center"/>
          </w:tcPr>
          <w:p w:rsidR="00670D15" w:rsidRDefault="00670D15" w:rsidP="001168C6">
            <w:pPr>
              <w:jc w:val="center"/>
              <w:rPr>
                <w:rFonts w:ascii="Arial" w:hAnsi="Arial" w:cs="Arial"/>
                <w:sz w:val="16"/>
                <w:szCs w:val="16"/>
              </w:rPr>
            </w:pPr>
            <w:r>
              <w:rPr>
                <w:rFonts w:ascii="Arial" w:hAnsi="Arial" w:cs="Arial"/>
                <w:sz w:val="16"/>
                <w:szCs w:val="16"/>
              </w:rPr>
              <w:t>4</w:t>
            </w:r>
            <w:r>
              <w:rPr>
                <w:rFonts w:ascii="Arial" w:hAnsi="Arial" w:cs="Arial"/>
                <w:sz w:val="16"/>
                <w:szCs w:val="16"/>
                <w:lang w:val="en-US"/>
              </w:rPr>
              <w:t>2</w:t>
            </w:r>
            <w:r>
              <w:rPr>
                <w:rFonts w:ascii="Arial" w:hAnsi="Arial" w:cs="Arial"/>
                <w:sz w:val="16"/>
                <w:szCs w:val="16"/>
              </w:rPr>
              <w:t>0</w:t>
            </w:r>
            <w:r>
              <w:rPr>
                <w:rFonts w:ascii="Arial" w:hAnsi="Arial" w:cs="Arial"/>
                <w:sz w:val="16"/>
                <w:szCs w:val="16"/>
                <w:lang w:val="en-US"/>
              </w:rPr>
              <w:t> </w:t>
            </w:r>
            <w:r>
              <w:rPr>
                <w:rFonts w:ascii="Arial" w:hAnsi="Arial" w:cs="Arial"/>
                <w:sz w:val="16"/>
                <w:szCs w:val="16"/>
              </w:rPr>
              <w:t>лм</w:t>
            </w:r>
          </w:p>
        </w:tc>
      </w:tr>
      <w:tr w:rsidR="007C3C97" w:rsidRPr="00B41506" w:rsidTr="00660B13">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Цвет свечения (см. на упаковке)</w:t>
            </w:r>
          </w:p>
        </w:tc>
        <w:tc>
          <w:tcPr>
            <w:tcW w:w="0" w:type="auto"/>
            <w:vAlign w:val="center"/>
          </w:tcPr>
          <w:p w:rsidR="007C3C97" w:rsidRDefault="007C3C97" w:rsidP="001168C6">
            <w:pPr>
              <w:jc w:val="center"/>
              <w:rPr>
                <w:rFonts w:ascii="Arial" w:hAnsi="Arial" w:cs="Arial"/>
                <w:sz w:val="16"/>
                <w:szCs w:val="16"/>
              </w:rPr>
            </w:pPr>
            <w:r>
              <w:rPr>
                <w:rFonts w:ascii="Arial" w:hAnsi="Arial" w:cs="Arial"/>
                <w:sz w:val="16"/>
                <w:szCs w:val="16"/>
              </w:rPr>
              <w:t>4000К (нейтральный белый свет)</w:t>
            </w:r>
          </w:p>
        </w:tc>
      </w:tr>
      <w:tr w:rsidR="007C3C97" w:rsidRPr="00B41506" w:rsidTr="00660B13">
        <w:trPr>
          <w:jc w:val="center"/>
        </w:trPr>
        <w:tc>
          <w:tcPr>
            <w:tcW w:w="0" w:type="auto"/>
            <w:vAlign w:val="center"/>
          </w:tcPr>
          <w:p w:rsidR="007C3C97" w:rsidRPr="007C3C97" w:rsidRDefault="007C3C97" w:rsidP="001168C6">
            <w:pPr>
              <w:rPr>
                <w:rFonts w:ascii="Arial" w:hAnsi="Arial" w:cs="Arial"/>
                <w:sz w:val="16"/>
                <w:szCs w:val="16"/>
              </w:rPr>
            </w:pPr>
            <w:r>
              <w:rPr>
                <w:rFonts w:ascii="Arial" w:hAnsi="Arial" w:cs="Arial"/>
                <w:sz w:val="16"/>
                <w:szCs w:val="16"/>
              </w:rPr>
              <w:t>Тип светодиодов</w:t>
            </w:r>
          </w:p>
        </w:tc>
        <w:tc>
          <w:tcPr>
            <w:tcW w:w="0" w:type="auto"/>
            <w:vAlign w:val="center"/>
          </w:tcPr>
          <w:p w:rsidR="007C3C97" w:rsidRPr="007C3C97" w:rsidRDefault="007C3C97" w:rsidP="001168C6">
            <w:pPr>
              <w:jc w:val="center"/>
              <w:rPr>
                <w:rFonts w:ascii="Arial" w:hAnsi="Arial" w:cs="Arial"/>
                <w:sz w:val="16"/>
                <w:szCs w:val="16"/>
                <w:lang w:val="en-US"/>
              </w:rPr>
            </w:pPr>
            <w:r>
              <w:rPr>
                <w:rFonts w:ascii="Arial" w:hAnsi="Arial" w:cs="Arial"/>
                <w:sz w:val="16"/>
                <w:szCs w:val="16"/>
                <w:lang w:val="en-US"/>
              </w:rPr>
              <w:t>smd2835</w:t>
            </w:r>
          </w:p>
        </w:tc>
      </w:tr>
      <w:tr w:rsidR="00670D15" w:rsidRPr="00B41506" w:rsidTr="00564421">
        <w:trPr>
          <w:jc w:val="center"/>
        </w:trPr>
        <w:tc>
          <w:tcPr>
            <w:tcW w:w="0" w:type="auto"/>
            <w:vAlign w:val="center"/>
          </w:tcPr>
          <w:p w:rsidR="00670D15" w:rsidRPr="00B41506" w:rsidRDefault="00670D15" w:rsidP="001168C6">
            <w:pPr>
              <w:rPr>
                <w:rFonts w:ascii="Arial" w:hAnsi="Arial" w:cs="Arial"/>
                <w:sz w:val="16"/>
                <w:szCs w:val="16"/>
              </w:rPr>
            </w:pPr>
            <w:r w:rsidRPr="00B41506">
              <w:rPr>
                <w:rFonts w:ascii="Arial" w:hAnsi="Arial" w:cs="Arial"/>
                <w:sz w:val="16"/>
                <w:szCs w:val="16"/>
              </w:rPr>
              <w:t>Количество светодиодов</w:t>
            </w:r>
          </w:p>
        </w:tc>
        <w:tc>
          <w:tcPr>
            <w:tcW w:w="0" w:type="auto"/>
            <w:vAlign w:val="center"/>
          </w:tcPr>
          <w:p w:rsidR="00670D15" w:rsidRPr="007C3C97" w:rsidRDefault="00670D15" w:rsidP="001168C6">
            <w:pPr>
              <w:jc w:val="center"/>
              <w:rPr>
                <w:rFonts w:ascii="Arial" w:hAnsi="Arial" w:cs="Arial"/>
                <w:sz w:val="16"/>
                <w:szCs w:val="16"/>
                <w:lang w:val="en-US"/>
              </w:rPr>
            </w:pPr>
            <w:r>
              <w:rPr>
                <w:rFonts w:ascii="Arial" w:hAnsi="Arial" w:cs="Arial"/>
                <w:sz w:val="16"/>
                <w:szCs w:val="16"/>
                <w:lang w:val="en-US"/>
              </w:rPr>
              <w:t>40</w:t>
            </w:r>
          </w:p>
        </w:tc>
      </w:tr>
      <w:tr w:rsidR="00F44D3D" w:rsidRPr="00B41506" w:rsidTr="00F52EA7">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Угол рассеивания</w:t>
            </w:r>
          </w:p>
        </w:tc>
        <w:tc>
          <w:tcPr>
            <w:tcW w:w="0" w:type="auto"/>
            <w:vAlign w:val="center"/>
          </w:tcPr>
          <w:p w:rsidR="00F44D3D" w:rsidRPr="00F44D3D" w:rsidRDefault="00F44D3D" w:rsidP="001168C6">
            <w:pPr>
              <w:jc w:val="center"/>
              <w:rPr>
                <w:rFonts w:ascii="Arial" w:hAnsi="Arial" w:cs="Arial"/>
                <w:sz w:val="16"/>
                <w:szCs w:val="16"/>
                <w:lang w:val="en-US"/>
              </w:rPr>
            </w:pPr>
            <w:r>
              <w:rPr>
                <w:rFonts w:ascii="Arial" w:hAnsi="Arial" w:cs="Arial"/>
                <w:sz w:val="16"/>
                <w:szCs w:val="16"/>
                <w:lang w:val="en-US"/>
              </w:rPr>
              <w:t>12</w:t>
            </w:r>
            <w:r>
              <w:rPr>
                <w:rFonts w:ascii="Arial" w:hAnsi="Arial" w:cs="Arial"/>
                <w:sz w:val="16"/>
                <w:szCs w:val="16"/>
              </w:rPr>
              <w:t>0</w:t>
            </w:r>
            <w:r w:rsidRPr="00B41506">
              <w:rPr>
                <w:rFonts w:ascii="Arial" w:hAnsi="Arial" w:cs="Arial"/>
                <w:sz w:val="16"/>
                <w:szCs w:val="16"/>
              </w:rPr>
              <w:t>°</w:t>
            </w:r>
          </w:p>
        </w:tc>
      </w:tr>
      <w:tr w:rsidR="007C3C97" w:rsidRPr="00B41506" w:rsidTr="006973C1">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Температура эксплуатации</w:t>
            </w:r>
          </w:p>
        </w:tc>
        <w:tc>
          <w:tcPr>
            <w:tcW w:w="0" w:type="auto"/>
            <w:vAlign w:val="center"/>
          </w:tcPr>
          <w:p w:rsidR="007C3C97" w:rsidRDefault="007C3C97" w:rsidP="001168C6">
            <w:pPr>
              <w:jc w:val="center"/>
              <w:rPr>
                <w:rFonts w:ascii="Arial" w:eastAsia="SimSun" w:hAnsi="Arial" w:cs="Arial"/>
                <w:bCs/>
                <w:color w:val="000000"/>
                <w:sz w:val="16"/>
                <w:szCs w:val="16"/>
              </w:rPr>
            </w:pPr>
            <w:r>
              <w:rPr>
                <w:rFonts w:ascii="Arial" w:eastAsia="SimSun" w:hAnsi="Arial" w:cs="Arial"/>
                <w:bCs/>
                <w:color w:val="000000"/>
                <w:sz w:val="16"/>
                <w:szCs w:val="16"/>
              </w:rPr>
              <w:t>-40°</w:t>
            </w:r>
            <w:r w:rsidR="00670D15">
              <w:rPr>
                <w:rFonts w:ascii="Arial" w:eastAsia="SimSun" w:hAnsi="Arial" w:cs="Arial"/>
                <w:bCs/>
                <w:color w:val="000000"/>
                <w:sz w:val="16"/>
                <w:szCs w:val="16"/>
              </w:rPr>
              <w:t>С... +</w:t>
            </w:r>
            <w:r w:rsidRPr="00AB208F">
              <w:rPr>
                <w:rFonts w:ascii="Arial" w:eastAsia="SimSun" w:hAnsi="Arial" w:cs="Arial"/>
                <w:bCs/>
                <w:color w:val="000000"/>
                <w:sz w:val="16"/>
                <w:szCs w:val="16"/>
              </w:rPr>
              <w:t>4</w:t>
            </w:r>
            <w:r>
              <w:rPr>
                <w:rFonts w:ascii="Arial" w:eastAsia="SimSun" w:hAnsi="Arial" w:cs="Arial"/>
                <w:bCs/>
                <w:color w:val="000000"/>
                <w:sz w:val="16"/>
                <w:szCs w:val="16"/>
              </w:rPr>
              <w:t>0°С</w:t>
            </w:r>
          </w:p>
        </w:tc>
      </w:tr>
      <w:tr w:rsidR="00F44D3D" w:rsidRPr="00B41506" w:rsidTr="00E858B3">
        <w:trPr>
          <w:jc w:val="center"/>
        </w:trPr>
        <w:tc>
          <w:tcPr>
            <w:tcW w:w="0" w:type="auto"/>
            <w:vAlign w:val="center"/>
          </w:tcPr>
          <w:p w:rsidR="00F44D3D" w:rsidRPr="001168C6" w:rsidRDefault="00F44D3D" w:rsidP="001168C6">
            <w:pPr>
              <w:rPr>
                <w:rFonts w:ascii="Arial" w:hAnsi="Arial" w:cs="Arial"/>
                <w:sz w:val="16"/>
                <w:szCs w:val="16"/>
              </w:rPr>
            </w:pPr>
            <w:r w:rsidRPr="00B41506">
              <w:rPr>
                <w:rFonts w:ascii="Arial" w:hAnsi="Arial" w:cs="Arial"/>
                <w:sz w:val="16"/>
                <w:szCs w:val="16"/>
              </w:rPr>
              <w:t>Общий индекс цветопередачи</w:t>
            </w:r>
            <w:r>
              <w:rPr>
                <w:rFonts w:ascii="Arial" w:hAnsi="Arial" w:cs="Arial"/>
                <w:sz w:val="16"/>
                <w:szCs w:val="16"/>
              </w:rPr>
              <w:t xml:space="preserve">, </w:t>
            </w:r>
            <w:r>
              <w:rPr>
                <w:rFonts w:ascii="Arial" w:hAnsi="Arial" w:cs="Arial"/>
                <w:sz w:val="16"/>
                <w:szCs w:val="16"/>
                <w:lang w:val="en-US"/>
              </w:rPr>
              <w:t>Ra</w:t>
            </w:r>
          </w:p>
        </w:tc>
        <w:tc>
          <w:tcPr>
            <w:tcW w:w="0" w:type="auto"/>
            <w:vAlign w:val="center"/>
          </w:tcPr>
          <w:p w:rsidR="00F44D3D" w:rsidRPr="00AB208F" w:rsidRDefault="00F44D3D" w:rsidP="001168C6">
            <w:pPr>
              <w:jc w:val="center"/>
              <w:rPr>
                <w:rFonts w:ascii="Arial" w:hAnsi="Arial" w:cs="Arial"/>
                <w:sz w:val="16"/>
                <w:szCs w:val="16"/>
              </w:rPr>
            </w:pPr>
            <w:r w:rsidRPr="00AB208F">
              <w:rPr>
                <w:rFonts w:ascii="Arial" w:hAnsi="Arial" w:cs="Arial"/>
                <w:sz w:val="16"/>
                <w:szCs w:val="16"/>
              </w:rPr>
              <w:t>≥80</w:t>
            </w:r>
          </w:p>
        </w:tc>
      </w:tr>
      <w:tr w:rsidR="00F44D3D" w:rsidRPr="00B41506" w:rsidTr="00BF59B3">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Коэффициент мощности</w:t>
            </w:r>
          </w:p>
        </w:tc>
        <w:tc>
          <w:tcPr>
            <w:tcW w:w="0" w:type="auto"/>
            <w:vAlign w:val="center"/>
          </w:tcPr>
          <w:p w:rsidR="00F44D3D" w:rsidRPr="00AB208F" w:rsidRDefault="00F44D3D" w:rsidP="001168C6">
            <w:pPr>
              <w:jc w:val="center"/>
              <w:rPr>
                <w:rFonts w:ascii="Arial" w:hAnsi="Arial" w:cs="Arial"/>
                <w:sz w:val="16"/>
                <w:szCs w:val="16"/>
              </w:rPr>
            </w:pPr>
            <w:r w:rsidRPr="00AB208F">
              <w:rPr>
                <w:rFonts w:ascii="Arial" w:hAnsi="Arial" w:cs="Arial"/>
                <w:sz w:val="16"/>
                <w:szCs w:val="16"/>
              </w:rPr>
              <w:t>≥0.5</w:t>
            </w:r>
          </w:p>
        </w:tc>
      </w:tr>
      <w:tr w:rsidR="00F44D3D" w:rsidRPr="00B41506" w:rsidTr="00AA2575">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0" w:type="auto"/>
            <w:vAlign w:val="center"/>
          </w:tcPr>
          <w:p w:rsidR="00F44D3D" w:rsidRPr="00B41506" w:rsidRDefault="00F44D3D" w:rsidP="001168C6">
            <w:pPr>
              <w:jc w:val="center"/>
              <w:rPr>
                <w:rFonts w:ascii="Arial" w:hAnsi="Arial" w:cs="Arial"/>
                <w:sz w:val="16"/>
                <w:szCs w:val="16"/>
                <w:lang w:val="en-US"/>
              </w:rPr>
            </w:pPr>
            <w:r w:rsidRPr="00B41506">
              <w:rPr>
                <w:rFonts w:ascii="Arial" w:hAnsi="Arial" w:cs="Arial"/>
                <w:sz w:val="16"/>
                <w:szCs w:val="16"/>
                <w:lang w:val="en-US"/>
              </w:rPr>
              <w:t>IP</w:t>
            </w:r>
            <w:r w:rsidRPr="001168C6">
              <w:rPr>
                <w:rFonts w:ascii="Arial" w:hAnsi="Arial" w:cs="Arial"/>
                <w:sz w:val="16"/>
                <w:szCs w:val="16"/>
              </w:rPr>
              <w:t>54</w:t>
            </w:r>
          </w:p>
        </w:tc>
      </w:tr>
      <w:tr w:rsidR="00F44D3D" w:rsidRPr="00B41506" w:rsidTr="00B86DBD">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0" w:type="auto"/>
            <w:vAlign w:val="center"/>
          </w:tcPr>
          <w:p w:rsidR="00F44D3D" w:rsidRPr="00B41506" w:rsidRDefault="00F44D3D" w:rsidP="001168C6">
            <w:pPr>
              <w:jc w:val="center"/>
              <w:rPr>
                <w:rFonts w:ascii="Arial" w:hAnsi="Arial" w:cs="Arial"/>
                <w:sz w:val="16"/>
                <w:szCs w:val="16"/>
                <w:lang w:val="en-US"/>
              </w:rPr>
            </w:pPr>
            <w:r w:rsidRPr="00B41506">
              <w:rPr>
                <w:rFonts w:ascii="Arial" w:hAnsi="Arial" w:cs="Arial"/>
                <w:sz w:val="16"/>
                <w:szCs w:val="16"/>
                <w:lang w:val="en-US"/>
              </w:rPr>
              <w:t>I</w:t>
            </w:r>
          </w:p>
        </w:tc>
      </w:tr>
      <w:tr w:rsidR="00F44D3D" w:rsidRPr="00B41506" w:rsidTr="00D95DB5">
        <w:trPr>
          <w:jc w:val="center"/>
        </w:trPr>
        <w:tc>
          <w:tcPr>
            <w:tcW w:w="0" w:type="auto"/>
            <w:vAlign w:val="center"/>
          </w:tcPr>
          <w:p w:rsidR="00F44D3D" w:rsidRPr="00B41506" w:rsidRDefault="00F44D3D" w:rsidP="001168C6">
            <w:pPr>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F44D3D" w:rsidRDefault="00F44D3D" w:rsidP="001168C6">
            <w:pPr>
              <w:jc w:val="center"/>
              <w:rPr>
                <w:rFonts w:ascii="Arial" w:hAnsi="Arial" w:cs="Arial"/>
                <w:sz w:val="16"/>
                <w:szCs w:val="16"/>
              </w:rPr>
            </w:pPr>
            <w:r>
              <w:rPr>
                <w:rFonts w:ascii="Arial" w:hAnsi="Arial" w:cs="Arial"/>
                <w:sz w:val="16"/>
                <w:szCs w:val="16"/>
              </w:rPr>
              <w:t>У1</w:t>
            </w:r>
          </w:p>
        </w:tc>
      </w:tr>
      <w:tr w:rsidR="00F44D3D" w:rsidRPr="00B41506" w:rsidTr="00E5629B">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Материал корпуса</w:t>
            </w:r>
          </w:p>
        </w:tc>
        <w:tc>
          <w:tcPr>
            <w:tcW w:w="0" w:type="auto"/>
            <w:vAlign w:val="center"/>
          </w:tcPr>
          <w:p w:rsidR="00F44D3D" w:rsidRPr="00B41506" w:rsidRDefault="00127CCB" w:rsidP="00127CCB">
            <w:pPr>
              <w:jc w:val="center"/>
              <w:rPr>
                <w:rFonts w:ascii="Arial" w:hAnsi="Arial" w:cs="Arial"/>
                <w:sz w:val="16"/>
                <w:szCs w:val="16"/>
              </w:rPr>
            </w:pPr>
            <w:r>
              <w:rPr>
                <w:rFonts w:ascii="Arial" w:hAnsi="Arial" w:cs="Arial"/>
                <w:sz w:val="16"/>
                <w:szCs w:val="16"/>
              </w:rPr>
              <w:t>Алюминий</w:t>
            </w:r>
          </w:p>
        </w:tc>
      </w:tr>
      <w:tr w:rsidR="00127CCB" w:rsidRPr="00B41506" w:rsidTr="00E5629B">
        <w:trPr>
          <w:jc w:val="center"/>
        </w:trPr>
        <w:tc>
          <w:tcPr>
            <w:tcW w:w="0" w:type="auto"/>
            <w:vAlign w:val="center"/>
          </w:tcPr>
          <w:p w:rsidR="00127CCB" w:rsidRPr="00B41506" w:rsidRDefault="00127CCB" w:rsidP="001168C6">
            <w:pPr>
              <w:rPr>
                <w:rFonts w:ascii="Arial" w:hAnsi="Arial" w:cs="Arial"/>
                <w:sz w:val="16"/>
                <w:szCs w:val="16"/>
              </w:rPr>
            </w:pPr>
            <w:r>
              <w:rPr>
                <w:rFonts w:ascii="Arial" w:hAnsi="Arial" w:cs="Arial"/>
                <w:sz w:val="16"/>
                <w:szCs w:val="16"/>
              </w:rPr>
              <w:t>Материал рассеивателя</w:t>
            </w:r>
          </w:p>
        </w:tc>
        <w:tc>
          <w:tcPr>
            <w:tcW w:w="0" w:type="auto"/>
            <w:vAlign w:val="center"/>
          </w:tcPr>
          <w:p w:rsidR="00127CCB" w:rsidRPr="00B41506" w:rsidRDefault="00127CCB" w:rsidP="001168C6">
            <w:pPr>
              <w:jc w:val="center"/>
              <w:rPr>
                <w:rFonts w:ascii="Arial" w:hAnsi="Arial" w:cs="Arial"/>
                <w:sz w:val="16"/>
                <w:szCs w:val="16"/>
              </w:rPr>
            </w:pPr>
            <w:r w:rsidRPr="00B41506">
              <w:rPr>
                <w:rFonts w:ascii="Arial" w:hAnsi="Arial" w:cs="Arial"/>
                <w:sz w:val="16"/>
                <w:szCs w:val="16"/>
              </w:rPr>
              <w:t>пластик</w:t>
            </w:r>
          </w:p>
        </w:tc>
      </w:tr>
      <w:tr w:rsidR="00670D15" w:rsidRPr="00B41506" w:rsidTr="00D80E10">
        <w:trPr>
          <w:jc w:val="center"/>
        </w:trPr>
        <w:tc>
          <w:tcPr>
            <w:tcW w:w="0" w:type="auto"/>
            <w:vAlign w:val="center"/>
          </w:tcPr>
          <w:p w:rsidR="00670D15" w:rsidRPr="00B41506" w:rsidRDefault="00670D15" w:rsidP="001168C6">
            <w:pPr>
              <w:rPr>
                <w:rFonts w:ascii="Arial" w:hAnsi="Arial" w:cs="Arial"/>
                <w:sz w:val="16"/>
                <w:szCs w:val="16"/>
              </w:rPr>
            </w:pPr>
            <w:r w:rsidRPr="00B41506">
              <w:rPr>
                <w:rFonts w:ascii="Arial" w:hAnsi="Arial" w:cs="Arial"/>
                <w:sz w:val="16"/>
                <w:szCs w:val="16"/>
              </w:rPr>
              <w:t>Габаритные размеры, мм</w:t>
            </w:r>
          </w:p>
        </w:tc>
        <w:tc>
          <w:tcPr>
            <w:tcW w:w="0" w:type="auto"/>
            <w:vAlign w:val="center"/>
          </w:tcPr>
          <w:p w:rsidR="00670D15" w:rsidRPr="00B41506" w:rsidRDefault="00670D15" w:rsidP="001168C6">
            <w:pPr>
              <w:jc w:val="center"/>
              <w:rPr>
                <w:rFonts w:ascii="Arial" w:hAnsi="Arial" w:cs="Arial"/>
                <w:sz w:val="16"/>
                <w:szCs w:val="16"/>
              </w:rPr>
            </w:pPr>
            <w:r w:rsidRPr="00B41506">
              <w:rPr>
                <w:rFonts w:ascii="Arial" w:hAnsi="Arial" w:cs="Arial"/>
                <w:sz w:val="16"/>
                <w:szCs w:val="16"/>
              </w:rPr>
              <w:t>Ø</w:t>
            </w:r>
            <w:r>
              <w:rPr>
                <w:rFonts w:ascii="Arial" w:hAnsi="Arial" w:cs="Arial"/>
                <w:sz w:val="16"/>
                <w:szCs w:val="16"/>
              </w:rPr>
              <w:t>1</w:t>
            </w:r>
            <w:r>
              <w:rPr>
                <w:rFonts w:ascii="Arial" w:hAnsi="Arial" w:cs="Arial"/>
                <w:sz w:val="16"/>
                <w:szCs w:val="16"/>
                <w:lang w:val="en-US"/>
              </w:rPr>
              <w:t>5</w:t>
            </w:r>
            <w:r>
              <w:rPr>
                <w:rFonts w:ascii="Arial" w:hAnsi="Arial" w:cs="Arial"/>
                <w:sz w:val="16"/>
                <w:szCs w:val="16"/>
              </w:rPr>
              <w:t>0</w:t>
            </w:r>
            <w:r w:rsidRPr="00B41506">
              <w:rPr>
                <w:rFonts w:ascii="Arial" w:hAnsi="Arial" w:cs="Arial"/>
                <w:sz w:val="16"/>
                <w:szCs w:val="16"/>
              </w:rPr>
              <w:t>×</w:t>
            </w:r>
            <w:r>
              <w:rPr>
                <w:rFonts w:ascii="Arial" w:hAnsi="Arial" w:cs="Arial"/>
                <w:sz w:val="16"/>
                <w:szCs w:val="16"/>
              </w:rPr>
              <w:t>150</w:t>
            </w:r>
            <w:r w:rsidRPr="00B41506">
              <w:rPr>
                <w:rFonts w:ascii="Arial" w:hAnsi="Arial" w:cs="Arial"/>
                <w:sz w:val="16"/>
                <w:szCs w:val="16"/>
              </w:rPr>
              <w:t>×</w:t>
            </w:r>
            <w:r>
              <w:rPr>
                <w:rFonts w:ascii="Arial" w:hAnsi="Arial" w:cs="Arial"/>
                <w:sz w:val="16"/>
                <w:szCs w:val="16"/>
              </w:rPr>
              <w:t>640</w:t>
            </w:r>
          </w:p>
        </w:tc>
      </w:tr>
      <w:tr w:rsidR="00F44D3D" w:rsidRPr="00B41506" w:rsidTr="00382A43">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Срок службы светодиодов</w:t>
            </w:r>
          </w:p>
        </w:tc>
        <w:tc>
          <w:tcPr>
            <w:tcW w:w="0" w:type="auto"/>
            <w:vAlign w:val="center"/>
          </w:tcPr>
          <w:p w:rsidR="00F44D3D" w:rsidRDefault="00F44D3D" w:rsidP="001168C6">
            <w:pPr>
              <w:jc w:val="center"/>
              <w:rPr>
                <w:rFonts w:ascii="Arial" w:hAnsi="Arial" w:cs="Arial"/>
                <w:sz w:val="16"/>
                <w:szCs w:val="16"/>
              </w:rPr>
            </w:pPr>
            <w:r>
              <w:rPr>
                <w:rFonts w:ascii="Arial" w:hAnsi="Arial" w:cs="Arial"/>
                <w:sz w:val="16"/>
                <w:szCs w:val="16"/>
              </w:rPr>
              <w:t>3</w:t>
            </w:r>
            <w:r w:rsidRPr="00B41506">
              <w:rPr>
                <w:rFonts w:ascii="Arial" w:hAnsi="Arial" w:cs="Arial"/>
                <w:sz w:val="16"/>
                <w:szCs w:val="16"/>
              </w:rPr>
              <w:t>0000 часов</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2C45B7" w:rsidRPr="00B41506"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светодиодный светильник</w:t>
      </w:r>
      <w:r w:rsidR="00A03E01" w:rsidRPr="00B41506">
        <w:rPr>
          <w:rFonts w:ascii="Arial" w:hAnsi="Arial" w:cs="Arial"/>
          <w:sz w:val="16"/>
          <w:szCs w:val="16"/>
        </w:rPr>
        <w:t xml:space="preserve"> в сборе</w:t>
      </w:r>
      <w:r w:rsidR="00FC060B" w:rsidRPr="00B41506">
        <w:rPr>
          <w:rFonts w:ascii="Arial" w:hAnsi="Arial" w:cs="Arial"/>
          <w:sz w:val="16"/>
          <w:szCs w:val="16"/>
        </w:rPr>
        <w:t>;</w:t>
      </w:r>
      <w:r w:rsidRPr="00B41506">
        <w:rPr>
          <w:rFonts w:ascii="Arial" w:hAnsi="Arial" w:cs="Arial"/>
          <w:sz w:val="16"/>
          <w:szCs w:val="16"/>
        </w:rPr>
        <w:t xml:space="preserve"> </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C65219" w:rsidRPr="00B41506" w:rsidRDefault="00CB7FF9" w:rsidP="001168C6">
      <w:pPr>
        <w:spacing w:after="0" w:line="240" w:lineRule="auto"/>
        <w:ind w:left="360"/>
        <w:jc w:val="both"/>
        <w:rPr>
          <w:rFonts w:ascii="Arial" w:hAnsi="Arial" w:cs="Arial"/>
          <w:sz w:val="16"/>
          <w:szCs w:val="16"/>
        </w:rPr>
      </w:pPr>
      <w:r>
        <w:rPr>
          <w:rFonts w:ascii="Arial" w:hAnsi="Arial" w:cs="Arial"/>
          <w:sz w:val="16"/>
          <w:szCs w:val="16"/>
        </w:rPr>
        <w:t>- комплект крепежей</w:t>
      </w:r>
      <w:r w:rsidR="00C65219">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B208F" w:rsidRPr="00B41506" w:rsidRDefault="00AB208F" w:rsidP="001168C6">
      <w:pPr>
        <w:pStyle w:val="a3"/>
        <w:numPr>
          <w:ilvl w:val="0"/>
          <w:numId w:val="9"/>
        </w:numPr>
        <w:spacing w:after="0" w:line="240" w:lineRule="auto"/>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1168C6">
      <w:pPr>
        <w:pStyle w:val="a3"/>
        <w:numPr>
          <w:ilvl w:val="0"/>
          <w:numId w:val="4"/>
        </w:numPr>
        <w:suppressAutoHyphens/>
        <w:spacing w:after="0" w:line="240" w:lineRule="auto"/>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Default="004A0B9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670D15" w:rsidRPr="009A77C4" w:rsidTr="00EB18F0">
        <w:tc>
          <w:tcPr>
            <w:tcW w:w="10096" w:type="dxa"/>
            <w:vAlign w:val="center"/>
          </w:tcPr>
          <w:p w:rsidR="00670D15" w:rsidRDefault="00670D15" w:rsidP="00CB7FF9">
            <w:pPr>
              <w:jc w:val="center"/>
              <w:rPr>
                <w:rFonts w:ascii="Arial" w:hAnsi="Arial" w:cs="Arial"/>
                <w:sz w:val="16"/>
                <w:szCs w:val="16"/>
                <w:lang w:val="en-US"/>
              </w:rPr>
            </w:pPr>
            <w:r>
              <w:rPr>
                <w:rFonts w:ascii="Arial" w:hAnsi="Arial" w:cs="Arial"/>
                <w:sz w:val="16"/>
                <w:szCs w:val="16"/>
                <w:lang w:val="en-US"/>
              </w:rPr>
              <w:t>DH106</w:t>
            </w:r>
          </w:p>
        </w:tc>
      </w:tr>
      <w:tr w:rsidR="00670D15" w:rsidTr="002E2571">
        <w:tc>
          <w:tcPr>
            <w:tcW w:w="10096" w:type="dxa"/>
          </w:tcPr>
          <w:p w:rsidR="00670D15" w:rsidRPr="009A77C4" w:rsidRDefault="00670D15" w:rsidP="001168C6">
            <w:pPr>
              <w:pStyle w:val="a3"/>
              <w:ind w:left="0"/>
              <w:jc w:val="center"/>
              <w:rPr>
                <w:rFonts w:ascii="Arial" w:hAnsi="Arial" w:cs="Arial"/>
                <w:b/>
                <w:noProof/>
                <w:sz w:val="16"/>
                <w:szCs w:val="16"/>
              </w:rPr>
            </w:pPr>
            <w:r>
              <w:object w:dxaOrig="12555" w:dyaOrig="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80pt" o:ole="">
                  <v:imagedata r:id="rId8" o:title=""/>
                </v:shape>
                <o:OLEObject Type="Embed" ProgID="PBrush" ShapeID="_x0000_i1025" DrawAspect="Content" ObjectID="_1753799049" r:id="rId9"/>
              </w:object>
            </w:r>
          </w:p>
        </w:tc>
      </w:tr>
      <w:tr w:rsidR="00670D15" w:rsidRPr="009A77C4" w:rsidTr="000876A4">
        <w:tc>
          <w:tcPr>
            <w:tcW w:w="10096" w:type="dxa"/>
          </w:tcPr>
          <w:p w:rsidR="00670D15" w:rsidRPr="00E3232D" w:rsidRDefault="00670D15" w:rsidP="00E3232D">
            <w:pPr>
              <w:pStyle w:val="a3"/>
              <w:numPr>
                <w:ilvl w:val="0"/>
                <w:numId w:val="19"/>
              </w:numPr>
              <w:rPr>
                <w:rFonts w:ascii="Arial" w:hAnsi="Arial" w:cs="Arial"/>
                <w:sz w:val="16"/>
                <w:szCs w:val="16"/>
              </w:rPr>
            </w:pPr>
            <w:r w:rsidRPr="00E3232D">
              <w:rPr>
                <w:rFonts w:ascii="Arial" w:hAnsi="Arial" w:cs="Arial"/>
                <w:sz w:val="16"/>
                <w:szCs w:val="16"/>
              </w:rPr>
              <w:t>Выведите на поверхность питающий кабель.</w:t>
            </w:r>
          </w:p>
          <w:p w:rsidR="00670D15" w:rsidRDefault="00670D15" w:rsidP="00E3232D">
            <w:pPr>
              <w:pStyle w:val="a3"/>
              <w:numPr>
                <w:ilvl w:val="0"/>
                <w:numId w:val="19"/>
              </w:numPr>
              <w:rPr>
                <w:rFonts w:ascii="Arial" w:hAnsi="Arial" w:cs="Arial"/>
                <w:sz w:val="16"/>
                <w:szCs w:val="16"/>
              </w:rPr>
            </w:pPr>
            <w:r>
              <w:rPr>
                <w:rFonts w:ascii="Arial" w:hAnsi="Arial" w:cs="Arial"/>
                <w:sz w:val="16"/>
                <w:szCs w:val="16"/>
              </w:rPr>
              <w:t>Подключите провода питающего кабеля к клеммной колодке светильника.</w:t>
            </w:r>
          </w:p>
          <w:p w:rsidR="00670D15" w:rsidRPr="00670D15" w:rsidRDefault="00670D15" w:rsidP="00670D15">
            <w:pPr>
              <w:pStyle w:val="a3"/>
              <w:numPr>
                <w:ilvl w:val="0"/>
                <w:numId w:val="19"/>
              </w:numPr>
              <w:rPr>
                <w:rFonts w:ascii="Arial" w:hAnsi="Arial" w:cs="Arial"/>
                <w:sz w:val="16"/>
                <w:szCs w:val="16"/>
              </w:rPr>
            </w:pPr>
            <w:r>
              <w:rPr>
                <w:rFonts w:ascii="Arial" w:hAnsi="Arial" w:cs="Arial"/>
                <w:sz w:val="16"/>
                <w:szCs w:val="16"/>
              </w:rPr>
              <w:t xml:space="preserve">Установите основание светильника на монтажной поверхности и закрепите его при помощи двух болтов. </w:t>
            </w:r>
          </w:p>
        </w:tc>
      </w:tr>
    </w:tbl>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lastRenderedPageBreak/>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670D15">
        <w:tc>
          <w:tcPr>
            <w:tcW w:w="1082" w:type="pct"/>
            <w:tcBorders>
              <w:bottom w:val="single" w:sz="4" w:space="0" w:color="000000" w:themeColor="text1"/>
            </w:tcBorders>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667F53" w:rsidRPr="00B41506" w:rsidTr="00670D15">
        <w:trPr>
          <w:trHeight w:val="70"/>
        </w:trPr>
        <w:tc>
          <w:tcPr>
            <w:tcW w:w="1082" w:type="pct"/>
            <w:vMerge w:val="restart"/>
            <w:tcBorders>
              <w:bottom w:val="single" w:sz="4" w:space="0" w:color="auto"/>
            </w:tcBorders>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sidR="00784A29">
              <w:rPr>
                <w:rFonts w:ascii="Arial" w:hAnsi="Arial" w:cs="Arial"/>
                <w:sz w:val="16"/>
                <w:szCs w:val="16"/>
              </w:rPr>
              <w:t>, при включении электропитания</w:t>
            </w:r>
          </w:p>
        </w:tc>
        <w:tc>
          <w:tcPr>
            <w:tcW w:w="1367"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667F53" w:rsidRPr="00B41506" w:rsidTr="00670D15">
        <w:trPr>
          <w:trHeight w:val="301"/>
        </w:trPr>
        <w:tc>
          <w:tcPr>
            <w:tcW w:w="1082" w:type="pct"/>
            <w:vMerge/>
            <w:tcBorders>
              <w:bottom w:val="single" w:sz="4" w:space="0" w:color="auto"/>
            </w:tcBorders>
            <w:vAlign w:val="center"/>
          </w:tcPr>
          <w:p w:rsidR="00667F53" w:rsidRPr="00B41506" w:rsidRDefault="00667F53" w:rsidP="001168C6">
            <w:pPr>
              <w:pStyle w:val="a3"/>
              <w:ind w:left="0"/>
              <w:jc w:val="center"/>
              <w:rPr>
                <w:rFonts w:ascii="Arial" w:hAnsi="Arial" w:cs="Arial"/>
                <w:sz w:val="16"/>
                <w:szCs w:val="16"/>
              </w:rPr>
            </w:pPr>
          </w:p>
        </w:tc>
        <w:tc>
          <w:tcPr>
            <w:tcW w:w="1367" w:type="pct"/>
            <w:vAlign w:val="center"/>
          </w:tcPr>
          <w:p w:rsidR="00667F53" w:rsidRPr="00B41506" w:rsidRDefault="00784A29"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667F53" w:rsidRPr="00B41506" w:rsidRDefault="00784A29"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784A29" w:rsidRDefault="00667F53" w:rsidP="001168C6">
      <w:pPr>
        <w:spacing w:after="0" w:line="240" w:lineRule="auto"/>
        <w:jc w:val="both"/>
        <w:rPr>
          <w:rFonts w:ascii="Arial" w:hAnsi="Arial" w:cs="Arial"/>
          <w:sz w:val="16"/>
          <w:szCs w:val="16"/>
        </w:rPr>
      </w:pPr>
      <w:r w:rsidRPr="00784A29">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784A29">
        <w:rPr>
          <w:rFonts w:ascii="Arial" w:hAnsi="Arial" w:cs="Arial"/>
          <w:sz w:val="16"/>
          <w:szCs w:val="16"/>
        </w:rPr>
        <w:t>целесообразен (</w:t>
      </w:r>
      <w:r w:rsidRPr="00784A29">
        <w:rPr>
          <w:rFonts w:ascii="Arial" w:hAnsi="Arial" w:cs="Arial"/>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3128E9" w:rsidRDefault="001168C6" w:rsidP="001168C6">
      <w:pPr>
        <w:pStyle w:val="a3"/>
        <w:spacing w:after="0" w:line="240" w:lineRule="auto"/>
        <w:ind w:left="360"/>
        <w:jc w:val="both"/>
        <w:rPr>
          <w:rFonts w:ascii="Arial" w:hAnsi="Arial" w:cs="Arial"/>
          <w:sz w:val="16"/>
          <w:szCs w:val="16"/>
        </w:rPr>
      </w:pPr>
      <w:r w:rsidRPr="004F2B4C">
        <w:rPr>
          <w:rFonts w:ascii="Arial" w:hAnsi="Arial" w:cs="Arial"/>
          <w:sz w:val="16"/>
          <w:szCs w:val="16"/>
        </w:rPr>
        <w:t xml:space="preserve">Сделано в Китае. </w:t>
      </w:r>
      <w:r w:rsidR="00513522" w:rsidRPr="00513522">
        <w:rPr>
          <w:rFonts w:ascii="Arial" w:hAnsi="Arial" w:cs="Arial"/>
          <w:sz w:val="16"/>
          <w:szCs w:val="16"/>
        </w:rPr>
        <w:t>Изготовитель: «NINGBO YUSING LIGHTING CO., LTD» Китай, No.1199, MINGGUANG RD.JIANGSHAN TOWN, NINGBO, CHINA/</w:t>
      </w:r>
      <w:proofErr w:type="spellStart"/>
      <w:r w:rsidR="00513522" w:rsidRPr="00513522">
        <w:rPr>
          <w:rFonts w:ascii="Arial" w:hAnsi="Arial" w:cs="Arial"/>
          <w:sz w:val="16"/>
          <w:szCs w:val="16"/>
        </w:rPr>
        <w:t>Нинбо</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Юсинг</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Лайтинг</w:t>
      </w:r>
      <w:proofErr w:type="spellEnd"/>
      <w:r w:rsidR="00513522" w:rsidRPr="00513522">
        <w:rPr>
          <w:rFonts w:ascii="Arial" w:hAnsi="Arial" w:cs="Arial"/>
          <w:sz w:val="16"/>
          <w:szCs w:val="16"/>
        </w:rPr>
        <w:t xml:space="preserve">, Ко., № 1199, </w:t>
      </w:r>
      <w:proofErr w:type="spellStart"/>
      <w:r w:rsidR="00513522" w:rsidRPr="00513522">
        <w:rPr>
          <w:rFonts w:ascii="Arial" w:hAnsi="Arial" w:cs="Arial"/>
          <w:sz w:val="16"/>
          <w:szCs w:val="16"/>
        </w:rPr>
        <w:t>Минггуан</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Роуд</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Цзяншань</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Таун</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Нинбо</w:t>
      </w:r>
      <w:proofErr w:type="spellEnd"/>
      <w:r w:rsidR="00513522" w:rsidRPr="00513522">
        <w:rPr>
          <w:rFonts w:ascii="Arial" w:hAnsi="Arial" w:cs="Arial"/>
          <w:sz w:val="16"/>
          <w:szCs w:val="16"/>
        </w:rPr>
        <w:t>, Китай. Филиалы завода-изготовителя: «</w:t>
      </w:r>
      <w:proofErr w:type="spellStart"/>
      <w:r w:rsidR="00513522" w:rsidRPr="00513522">
        <w:rPr>
          <w:rFonts w:ascii="Arial" w:hAnsi="Arial" w:cs="Arial"/>
          <w:sz w:val="16"/>
          <w:szCs w:val="16"/>
        </w:rPr>
        <w:t>Ningbo</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Yusing</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Electronics</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Co</w:t>
      </w:r>
      <w:proofErr w:type="spellEnd"/>
      <w:r w:rsidR="00513522" w:rsidRPr="00513522">
        <w:rPr>
          <w:rFonts w:ascii="Arial" w:hAnsi="Arial" w:cs="Arial"/>
          <w:sz w:val="16"/>
          <w:szCs w:val="16"/>
        </w:rPr>
        <w:t xml:space="preserve">., LTD» </w:t>
      </w:r>
      <w:proofErr w:type="spellStart"/>
      <w:r w:rsidR="00513522" w:rsidRPr="00513522">
        <w:rPr>
          <w:rFonts w:ascii="Arial" w:hAnsi="Arial" w:cs="Arial"/>
          <w:sz w:val="16"/>
          <w:szCs w:val="16"/>
        </w:rPr>
        <w:t>Civil</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Industrial</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Zone</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Pugen</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Village</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Qiu’ai</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Ningbo</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China</w:t>
      </w:r>
      <w:proofErr w:type="spellEnd"/>
      <w:r w:rsidR="00513522" w:rsidRPr="00513522">
        <w:rPr>
          <w:rFonts w:ascii="Arial" w:hAnsi="Arial" w:cs="Arial"/>
          <w:sz w:val="16"/>
          <w:szCs w:val="16"/>
        </w:rPr>
        <w:t xml:space="preserve"> / ООО "</w:t>
      </w:r>
      <w:proofErr w:type="spellStart"/>
      <w:r w:rsidR="00513522" w:rsidRPr="00513522">
        <w:rPr>
          <w:rFonts w:ascii="Arial" w:hAnsi="Arial" w:cs="Arial"/>
          <w:sz w:val="16"/>
          <w:szCs w:val="16"/>
        </w:rPr>
        <w:t>Нингбо</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Юсинг</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Электроникс</w:t>
      </w:r>
      <w:proofErr w:type="spellEnd"/>
      <w:r w:rsidR="00513522" w:rsidRPr="00513522">
        <w:rPr>
          <w:rFonts w:ascii="Arial" w:hAnsi="Arial" w:cs="Arial"/>
          <w:sz w:val="16"/>
          <w:szCs w:val="16"/>
        </w:rPr>
        <w:t xml:space="preserve"> Компания", зона </w:t>
      </w:r>
      <w:proofErr w:type="spellStart"/>
      <w:r w:rsidR="00513522" w:rsidRPr="00513522">
        <w:rPr>
          <w:rFonts w:ascii="Arial" w:hAnsi="Arial" w:cs="Arial"/>
          <w:sz w:val="16"/>
          <w:szCs w:val="16"/>
        </w:rPr>
        <w:t>Цивил</w:t>
      </w:r>
      <w:proofErr w:type="spellEnd"/>
      <w:r w:rsidR="00513522" w:rsidRPr="00513522">
        <w:rPr>
          <w:rFonts w:ascii="Arial" w:hAnsi="Arial" w:cs="Arial"/>
          <w:sz w:val="16"/>
          <w:szCs w:val="16"/>
        </w:rPr>
        <w:t xml:space="preserve"> Индастриал, населенный пункт </w:t>
      </w:r>
      <w:proofErr w:type="spellStart"/>
      <w:r w:rsidR="00513522" w:rsidRPr="00513522">
        <w:rPr>
          <w:rFonts w:ascii="Arial" w:hAnsi="Arial" w:cs="Arial"/>
          <w:sz w:val="16"/>
          <w:szCs w:val="16"/>
        </w:rPr>
        <w:t>Пуген</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Цюай</w:t>
      </w:r>
      <w:proofErr w:type="spellEnd"/>
      <w:r w:rsidR="00513522" w:rsidRPr="00513522">
        <w:rPr>
          <w:rFonts w:ascii="Arial" w:hAnsi="Arial" w:cs="Arial"/>
          <w:sz w:val="16"/>
          <w:szCs w:val="16"/>
        </w:rPr>
        <w:t xml:space="preserve">, г. </w:t>
      </w:r>
      <w:proofErr w:type="spellStart"/>
      <w:r w:rsidR="00513522" w:rsidRPr="00513522">
        <w:rPr>
          <w:rFonts w:ascii="Arial" w:hAnsi="Arial" w:cs="Arial"/>
          <w:sz w:val="16"/>
          <w:szCs w:val="16"/>
        </w:rPr>
        <w:t>Нингбо</w:t>
      </w:r>
      <w:proofErr w:type="spellEnd"/>
      <w:r w:rsidR="00513522" w:rsidRPr="00513522">
        <w:rPr>
          <w:rFonts w:ascii="Arial" w:hAnsi="Arial" w:cs="Arial"/>
          <w:sz w:val="16"/>
          <w:szCs w:val="16"/>
        </w:rPr>
        <w:t>, Китай; «</w:t>
      </w:r>
      <w:proofErr w:type="spellStart"/>
      <w:r w:rsidR="00513522" w:rsidRPr="00513522">
        <w:rPr>
          <w:rFonts w:ascii="Arial" w:hAnsi="Arial" w:cs="Arial"/>
          <w:sz w:val="16"/>
          <w:szCs w:val="16"/>
        </w:rPr>
        <w:t>Zheijiang</w:t>
      </w:r>
      <w:proofErr w:type="spellEnd"/>
      <w:r w:rsidR="00513522" w:rsidRPr="00513522">
        <w:rPr>
          <w:rFonts w:ascii="Arial" w:hAnsi="Arial" w:cs="Arial"/>
          <w:sz w:val="16"/>
          <w:szCs w:val="16"/>
        </w:rPr>
        <w:t xml:space="preserve"> MEKA </w:t>
      </w:r>
      <w:proofErr w:type="spellStart"/>
      <w:r w:rsidR="00513522" w:rsidRPr="00513522">
        <w:rPr>
          <w:rFonts w:ascii="Arial" w:hAnsi="Arial" w:cs="Arial"/>
          <w:sz w:val="16"/>
          <w:szCs w:val="16"/>
        </w:rPr>
        <w:t>Electric</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Co</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Ltd</w:t>
      </w:r>
      <w:proofErr w:type="spellEnd"/>
      <w:r w:rsidR="00513522" w:rsidRPr="00513522">
        <w:rPr>
          <w:rFonts w:ascii="Arial" w:hAnsi="Arial" w:cs="Arial"/>
          <w:sz w:val="16"/>
          <w:szCs w:val="16"/>
        </w:rPr>
        <w:t xml:space="preserve">» No.8 </w:t>
      </w:r>
      <w:proofErr w:type="spellStart"/>
      <w:r w:rsidR="00513522" w:rsidRPr="00513522">
        <w:rPr>
          <w:rFonts w:ascii="Arial" w:hAnsi="Arial" w:cs="Arial"/>
          <w:sz w:val="16"/>
          <w:szCs w:val="16"/>
        </w:rPr>
        <w:t>Canghai</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Road</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Lihai</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Town</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Binhai</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New</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City</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Shaoxing</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Zheijiang</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Province</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China</w:t>
      </w:r>
      <w:proofErr w:type="spellEnd"/>
      <w:r w:rsidR="00513522" w:rsidRPr="00513522">
        <w:rPr>
          <w:rFonts w:ascii="Arial" w:hAnsi="Arial" w:cs="Arial"/>
          <w:sz w:val="16"/>
          <w:szCs w:val="16"/>
        </w:rPr>
        <w:t>/«</w:t>
      </w:r>
      <w:proofErr w:type="spellStart"/>
      <w:r w:rsidR="00513522" w:rsidRPr="00513522">
        <w:rPr>
          <w:rFonts w:ascii="Arial" w:hAnsi="Arial" w:cs="Arial"/>
          <w:sz w:val="16"/>
          <w:szCs w:val="16"/>
        </w:rPr>
        <w:t>Чжецзян</w:t>
      </w:r>
      <w:proofErr w:type="spellEnd"/>
      <w:r w:rsidR="00513522" w:rsidRPr="00513522">
        <w:rPr>
          <w:rFonts w:ascii="Arial" w:hAnsi="Arial" w:cs="Arial"/>
          <w:sz w:val="16"/>
          <w:szCs w:val="16"/>
        </w:rPr>
        <w:t xml:space="preserve"> МЕКА Электрик Ко., Лтд» №8 </w:t>
      </w:r>
      <w:proofErr w:type="spellStart"/>
      <w:r w:rsidR="00513522" w:rsidRPr="00513522">
        <w:rPr>
          <w:rFonts w:ascii="Arial" w:hAnsi="Arial" w:cs="Arial"/>
          <w:sz w:val="16"/>
          <w:szCs w:val="16"/>
        </w:rPr>
        <w:t>Цанхай</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Роад</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Лихай</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Таун</w:t>
      </w:r>
      <w:proofErr w:type="spellEnd"/>
      <w:r w:rsidR="00513522" w:rsidRPr="00513522">
        <w:rPr>
          <w:rFonts w:ascii="Arial" w:hAnsi="Arial" w:cs="Arial"/>
          <w:sz w:val="16"/>
          <w:szCs w:val="16"/>
        </w:rPr>
        <w:t xml:space="preserve">, </w:t>
      </w:r>
      <w:proofErr w:type="spellStart"/>
      <w:r w:rsidR="00513522" w:rsidRPr="00513522">
        <w:rPr>
          <w:rFonts w:ascii="Arial" w:hAnsi="Arial" w:cs="Arial"/>
          <w:sz w:val="16"/>
          <w:szCs w:val="16"/>
        </w:rPr>
        <w:t>Бинхай</w:t>
      </w:r>
      <w:proofErr w:type="spellEnd"/>
      <w:r w:rsidR="00513522" w:rsidRPr="00513522">
        <w:rPr>
          <w:rFonts w:ascii="Arial" w:hAnsi="Arial" w:cs="Arial"/>
          <w:sz w:val="16"/>
          <w:szCs w:val="16"/>
        </w:rPr>
        <w:t xml:space="preserve"> Нью Сити, </w:t>
      </w:r>
      <w:proofErr w:type="spellStart"/>
      <w:r w:rsidR="00513522" w:rsidRPr="00513522">
        <w:rPr>
          <w:rFonts w:ascii="Arial" w:hAnsi="Arial" w:cs="Arial"/>
          <w:sz w:val="16"/>
          <w:szCs w:val="16"/>
        </w:rPr>
        <w:t>Шаосин</w:t>
      </w:r>
      <w:proofErr w:type="spellEnd"/>
      <w:r w:rsidR="00513522" w:rsidRPr="00513522">
        <w:rPr>
          <w:rFonts w:ascii="Arial" w:hAnsi="Arial" w:cs="Arial"/>
          <w:sz w:val="16"/>
          <w:szCs w:val="16"/>
        </w:rPr>
        <w:t xml:space="preserve">, провинция </w:t>
      </w:r>
      <w:proofErr w:type="spellStart"/>
      <w:r w:rsidR="00513522" w:rsidRPr="00513522">
        <w:rPr>
          <w:rFonts w:ascii="Arial" w:hAnsi="Arial" w:cs="Arial"/>
          <w:sz w:val="16"/>
          <w:szCs w:val="16"/>
        </w:rPr>
        <w:t>Чжецзян</w:t>
      </w:r>
      <w:proofErr w:type="spellEnd"/>
      <w:r w:rsidR="00513522" w:rsidRPr="00513522">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513522" w:rsidRPr="00513522">
        <w:rPr>
          <w:rFonts w:ascii="Arial" w:hAnsi="Arial" w:cs="Arial"/>
          <w:sz w:val="16"/>
          <w:szCs w:val="16"/>
        </w:rPr>
        <w:t>ул.Дорожная</w:t>
      </w:r>
      <w:proofErr w:type="spellEnd"/>
      <w:r w:rsidR="00513522" w:rsidRPr="00513522">
        <w:rPr>
          <w:rFonts w:ascii="Arial" w:hAnsi="Arial" w:cs="Arial"/>
          <w:sz w:val="16"/>
          <w:szCs w:val="16"/>
        </w:rPr>
        <w:t>, д. 48, тел. +7(499)394-69-26.</w:t>
      </w:r>
      <w:bookmarkStart w:id="0" w:name="_GoBack"/>
      <w:bookmarkEnd w:id="0"/>
      <w:r w:rsidRPr="004F2B4C">
        <w:rPr>
          <w:rFonts w:ascii="Arial" w:hAnsi="Arial" w:cs="Arial"/>
          <w:sz w:val="16"/>
          <w:szCs w:val="16"/>
        </w:rPr>
        <w:t xml:space="preserve"> </w:t>
      </w:r>
    </w:p>
    <w:p w:rsidR="001168C6" w:rsidRPr="00B41506" w:rsidRDefault="001168C6" w:rsidP="001168C6">
      <w:pPr>
        <w:pStyle w:val="a3"/>
        <w:spacing w:after="0" w:line="240" w:lineRule="auto"/>
        <w:ind w:left="360"/>
        <w:jc w:val="both"/>
        <w:rPr>
          <w:rFonts w:ascii="Arial" w:hAnsi="Arial" w:cs="Arial"/>
          <w:b/>
          <w:sz w:val="16"/>
          <w:szCs w:val="16"/>
        </w:rPr>
      </w:pPr>
      <w:r w:rsidRPr="004F2B4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 xml:space="preserve">Срок службы изделия составляет </w:t>
      </w:r>
      <w:r w:rsidR="00E3232D">
        <w:rPr>
          <w:rFonts w:ascii="Arial" w:hAnsi="Arial" w:cs="Arial"/>
          <w:sz w:val="16"/>
          <w:szCs w:val="16"/>
        </w:rPr>
        <w:t>3</w:t>
      </w:r>
      <w:r>
        <w:rPr>
          <w:rFonts w:ascii="Arial" w:hAnsi="Arial" w:cs="Arial"/>
          <w:sz w:val="16"/>
          <w:szCs w:val="16"/>
        </w:rPr>
        <w:t xml:space="preserve"> </w:t>
      </w:r>
      <w:r w:rsidR="00E3232D">
        <w:rPr>
          <w:rFonts w:ascii="Arial" w:hAnsi="Arial" w:cs="Arial"/>
          <w:sz w:val="16"/>
          <w:szCs w:val="16"/>
        </w:rPr>
        <w:t>года</w:t>
      </w:r>
      <w:r>
        <w:rPr>
          <w:rFonts w:ascii="Arial" w:hAnsi="Arial" w:cs="Arial"/>
          <w:sz w:val="16"/>
          <w:szCs w:val="16"/>
        </w:rPr>
        <w:t>.</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E492F"/>
    <w:rsid w:val="000F781F"/>
    <w:rsid w:val="001168C6"/>
    <w:rsid w:val="00127CCB"/>
    <w:rsid w:val="001329E2"/>
    <w:rsid w:val="00147936"/>
    <w:rsid w:val="001A505A"/>
    <w:rsid w:val="00296FB4"/>
    <w:rsid w:val="002C0117"/>
    <w:rsid w:val="002C45B7"/>
    <w:rsid w:val="003128E9"/>
    <w:rsid w:val="0033252F"/>
    <w:rsid w:val="00395D98"/>
    <w:rsid w:val="003A22CD"/>
    <w:rsid w:val="00407C48"/>
    <w:rsid w:val="004A0B92"/>
    <w:rsid w:val="004D4D8A"/>
    <w:rsid w:val="004E678E"/>
    <w:rsid w:val="00513522"/>
    <w:rsid w:val="005356B5"/>
    <w:rsid w:val="00555517"/>
    <w:rsid w:val="005558FE"/>
    <w:rsid w:val="005C6798"/>
    <w:rsid w:val="005E5EB4"/>
    <w:rsid w:val="006027E9"/>
    <w:rsid w:val="00667F53"/>
    <w:rsid w:val="00670D15"/>
    <w:rsid w:val="006C03E9"/>
    <w:rsid w:val="006E36A2"/>
    <w:rsid w:val="00712189"/>
    <w:rsid w:val="007711F7"/>
    <w:rsid w:val="0077708A"/>
    <w:rsid w:val="00784A29"/>
    <w:rsid w:val="00796EF6"/>
    <w:rsid w:val="007A5106"/>
    <w:rsid w:val="007B67E4"/>
    <w:rsid w:val="007C3C97"/>
    <w:rsid w:val="007F493E"/>
    <w:rsid w:val="00825B32"/>
    <w:rsid w:val="00833BF1"/>
    <w:rsid w:val="00854679"/>
    <w:rsid w:val="008D34A5"/>
    <w:rsid w:val="008E1CDF"/>
    <w:rsid w:val="0090432F"/>
    <w:rsid w:val="00905C28"/>
    <w:rsid w:val="00912568"/>
    <w:rsid w:val="00987F74"/>
    <w:rsid w:val="009974F9"/>
    <w:rsid w:val="009A77C4"/>
    <w:rsid w:val="009B7C94"/>
    <w:rsid w:val="00A03E01"/>
    <w:rsid w:val="00A35C8D"/>
    <w:rsid w:val="00AB208F"/>
    <w:rsid w:val="00AD3EED"/>
    <w:rsid w:val="00AE2BE3"/>
    <w:rsid w:val="00B41506"/>
    <w:rsid w:val="00BB785F"/>
    <w:rsid w:val="00BF2E5C"/>
    <w:rsid w:val="00C46C48"/>
    <w:rsid w:val="00C65219"/>
    <w:rsid w:val="00C66D0F"/>
    <w:rsid w:val="00C9027D"/>
    <w:rsid w:val="00CB7FF9"/>
    <w:rsid w:val="00CD344B"/>
    <w:rsid w:val="00D53797"/>
    <w:rsid w:val="00D810E4"/>
    <w:rsid w:val="00E22B7C"/>
    <w:rsid w:val="00E3055E"/>
    <w:rsid w:val="00E3232D"/>
    <w:rsid w:val="00E3363A"/>
    <w:rsid w:val="00E438B5"/>
    <w:rsid w:val="00E46B26"/>
    <w:rsid w:val="00E53B01"/>
    <w:rsid w:val="00E679DD"/>
    <w:rsid w:val="00EC7F91"/>
    <w:rsid w:val="00EF6BDC"/>
    <w:rsid w:val="00F332CB"/>
    <w:rsid w:val="00F44D3D"/>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2022-01-13T13:17:00Z</dcterms:created>
  <dcterms:modified xsi:type="dcterms:W3CDTF">2023-08-17T14:37:00Z</dcterms:modified>
</cp:coreProperties>
</file>