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9128D6" w:rsidRDefault="006A44BA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хомут </w:t>
      </w:r>
      <w:r w:rsidR="009128D6">
        <w:rPr>
          <w:rFonts w:ascii="Arial" w:hAnsi="Arial" w:cs="Arial"/>
          <w:b/>
          <w:caps/>
          <w:sz w:val="16"/>
          <w:szCs w:val="16"/>
        </w:rPr>
        <w:t>стальной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 серия: </w:t>
      </w:r>
      <w:r w:rsidR="009128D6">
        <w:rPr>
          <w:rFonts w:ascii="Arial" w:hAnsi="Arial" w:cs="Arial"/>
          <w:b/>
          <w:caps/>
          <w:sz w:val="16"/>
          <w:szCs w:val="16"/>
          <w:lang w:val="en-US"/>
        </w:rPr>
        <w:t>SS</w:t>
      </w:r>
      <w:r>
        <w:rPr>
          <w:rFonts w:ascii="Arial" w:hAnsi="Arial" w:cs="Arial"/>
          <w:b/>
          <w:caps/>
          <w:sz w:val="16"/>
          <w:szCs w:val="16"/>
          <w:lang w:val="en-US"/>
        </w:rPr>
        <w:t>ct</w:t>
      </w:r>
      <w:r w:rsidR="009128D6">
        <w:rPr>
          <w:rFonts w:ascii="Arial" w:hAnsi="Arial" w:cs="Arial"/>
          <w:b/>
          <w:caps/>
          <w:sz w:val="16"/>
          <w:szCs w:val="16"/>
        </w:rPr>
        <w:t xml:space="preserve">, </w:t>
      </w:r>
      <w:r w:rsidR="009128D6">
        <w:rPr>
          <w:rFonts w:ascii="Arial" w:hAnsi="Arial" w:cs="Arial"/>
          <w:b/>
          <w:caps/>
          <w:sz w:val="16"/>
          <w:szCs w:val="16"/>
          <w:lang w:val="en-US"/>
        </w:rPr>
        <w:t>SSCTE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C41E17" w:rsidRPr="002754FE" w:rsidRDefault="008E08E4" w:rsidP="008A06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Хомуты </w:t>
      </w:r>
      <w:r w:rsidR="009128D6">
        <w:rPr>
          <w:rFonts w:ascii="Arial" w:hAnsi="Arial" w:cs="Arial"/>
          <w:sz w:val="16"/>
          <w:szCs w:val="16"/>
        </w:rPr>
        <w:t>стальные</w:t>
      </w:r>
      <w:r>
        <w:rPr>
          <w:rFonts w:ascii="Arial" w:hAnsi="Arial" w:cs="Arial"/>
          <w:sz w:val="16"/>
          <w:szCs w:val="16"/>
        </w:rPr>
        <w:t xml:space="preserve"> ТМ</w:t>
      </w:r>
      <w:r w:rsidR="00C41E17" w:rsidRPr="002754FE">
        <w:rPr>
          <w:rFonts w:ascii="Arial" w:hAnsi="Arial" w:cs="Arial"/>
          <w:sz w:val="16"/>
          <w:szCs w:val="16"/>
        </w:rPr>
        <w:t xml:space="preserve"> </w:t>
      </w:r>
      <w:r w:rsidR="008A0614" w:rsidRPr="002754FE">
        <w:rPr>
          <w:rFonts w:ascii="Arial" w:hAnsi="Arial" w:cs="Arial"/>
          <w:sz w:val="16"/>
          <w:szCs w:val="16"/>
        </w:rPr>
        <w:t>«</w:t>
      </w:r>
      <w:r w:rsidR="00C41E17" w:rsidRPr="002754FE">
        <w:rPr>
          <w:rFonts w:ascii="Arial" w:hAnsi="Arial" w:cs="Arial"/>
          <w:sz w:val="16"/>
          <w:szCs w:val="16"/>
        </w:rPr>
        <w:t>S</w:t>
      </w:r>
      <w:r w:rsidR="00C41E17" w:rsidRPr="002754FE">
        <w:rPr>
          <w:rFonts w:ascii="Arial" w:hAnsi="Arial" w:cs="Arial"/>
          <w:sz w:val="16"/>
          <w:szCs w:val="16"/>
          <w:lang w:val="en-US"/>
        </w:rPr>
        <w:t>TEKKER</w:t>
      </w:r>
      <w:r w:rsidR="008A0614" w:rsidRPr="002754FE">
        <w:rPr>
          <w:rFonts w:ascii="Arial" w:hAnsi="Arial" w:cs="Arial"/>
          <w:sz w:val="16"/>
          <w:szCs w:val="16"/>
        </w:rPr>
        <w:t>»</w:t>
      </w:r>
      <w:r w:rsidR="00C41E17" w:rsidRPr="002754FE">
        <w:rPr>
          <w:rFonts w:ascii="Arial" w:hAnsi="Arial" w:cs="Arial"/>
          <w:sz w:val="16"/>
          <w:szCs w:val="16"/>
        </w:rPr>
        <w:t xml:space="preserve"> (далее – </w:t>
      </w:r>
      <w:r>
        <w:rPr>
          <w:rFonts w:ascii="Arial" w:hAnsi="Arial" w:cs="Arial"/>
          <w:sz w:val="16"/>
          <w:szCs w:val="16"/>
        </w:rPr>
        <w:t>стяжки</w:t>
      </w:r>
      <w:r w:rsidR="00C41E17" w:rsidRPr="002754FE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представляют собой полосу или ленту с устройством захвата,</w:t>
      </w:r>
      <w:r w:rsidR="00C41E17" w:rsidRPr="002754FE">
        <w:rPr>
          <w:rFonts w:ascii="Arial" w:hAnsi="Arial" w:cs="Arial"/>
          <w:sz w:val="16"/>
          <w:szCs w:val="16"/>
        </w:rPr>
        <w:t xml:space="preserve"> </w:t>
      </w:r>
      <w:r w:rsidR="00107620" w:rsidRPr="002754FE">
        <w:rPr>
          <w:rFonts w:ascii="Arial" w:hAnsi="Arial" w:cs="Arial"/>
          <w:sz w:val="16"/>
          <w:szCs w:val="16"/>
        </w:rPr>
        <w:t>предназначен</w:t>
      </w:r>
      <w:r w:rsidR="00107620">
        <w:rPr>
          <w:rFonts w:ascii="Arial" w:hAnsi="Arial" w:cs="Arial"/>
          <w:sz w:val="16"/>
          <w:szCs w:val="16"/>
        </w:rPr>
        <w:t>ную</w:t>
      </w:r>
      <w:r>
        <w:rPr>
          <w:rFonts w:ascii="Arial" w:hAnsi="Arial" w:cs="Arial"/>
          <w:sz w:val="16"/>
          <w:szCs w:val="16"/>
        </w:rPr>
        <w:t xml:space="preserve"> для связывания или об</w:t>
      </w:r>
      <w:r w:rsidR="00107620">
        <w:rPr>
          <w:rFonts w:ascii="Arial" w:hAnsi="Arial" w:cs="Arial"/>
          <w:sz w:val="16"/>
          <w:szCs w:val="16"/>
        </w:rPr>
        <w:t>ъ</w:t>
      </w:r>
      <w:r>
        <w:rPr>
          <w:rFonts w:ascii="Arial" w:hAnsi="Arial" w:cs="Arial"/>
          <w:sz w:val="16"/>
          <w:szCs w:val="16"/>
        </w:rPr>
        <w:t>единения</w:t>
      </w:r>
      <w:r w:rsidR="00107620">
        <w:rPr>
          <w:rFonts w:ascii="Arial" w:hAnsi="Arial" w:cs="Arial"/>
          <w:sz w:val="16"/>
          <w:szCs w:val="16"/>
        </w:rPr>
        <w:t xml:space="preserve"> групп кабелей, крепления и/или поддерживания кабелей</w:t>
      </w:r>
      <w:r w:rsidR="0074012D">
        <w:rPr>
          <w:rFonts w:ascii="Arial" w:hAnsi="Arial" w:cs="Arial"/>
          <w:sz w:val="16"/>
          <w:szCs w:val="16"/>
        </w:rPr>
        <w:t xml:space="preserve"> к поверхностям (при использовании дополнительных креплений, например, площадки для стяжек)</w:t>
      </w:r>
      <w:r w:rsidR="00107620">
        <w:rPr>
          <w:rFonts w:ascii="Arial" w:hAnsi="Arial" w:cs="Arial"/>
          <w:sz w:val="16"/>
          <w:szCs w:val="16"/>
        </w:rPr>
        <w:t>.</w:t>
      </w:r>
    </w:p>
    <w:p w:rsidR="008A0614" w:rsidRPr="002754FE" w:rsidRDefault="00107620" w:rsidP="00E2084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Стяжки могут также использоваться в других целях.</w:t>
      </w:r>
    </w:p>
    <w:p w:rsidR="0043200C" w:rsidRPr="002754FE" w:rsidRDefault="0074012D" w:rsidP="00E2084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Данные стяжки предназначены для однократного использования</w:t>
      </w:r>
      <w:r w:rsidR="000F4685" w:rsidRPr="000F4685">
        <w:rPr>
          <w:rFonts w:ascii="Arial" w:hAnsi="Arial" w:cs="Arial"/>
          <w:sz w:val="16"/>
          <w:szCs w:val="16"/>
        </w:rPr>
        <w:t>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326"/>
        <w:gridCol w:w="1045"/>
        <w:gridCol w:w="1195"/>
        <w:gridCol w:w="1912"/>
        <w:gridCol w:w="1307"/>
        <w:gridCol w:w="1206"/>
        <w:gridCol w:w="1311"/>
        <w:gridCol w:w="1156"/>
      </w:tblGrid>
      <w:tr w:rsidR="006B5FAE" w:rsidTr="00DE5F4F">
        <w:trPr>
          <w:trHeight w:val="504"/>
        </w:trPr>
        <w:tc>
          <w:tcPr>
            <w:tcW w:w="1365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Артикул</w:t>
            </w:r>
          </w:p>
        </w:tc>
        <w:tc>
          <w:tcPr>
            <w:tcW w:w="1076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Длина, мм</w:t>
            </w:r>
          </w:p>
        </w:tc>
        <w:tc>
          <w:tcPr>
            <w:tcW w:w="1227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Ширина, мм</w:t>
            </w:r>
          </w:p>
        </w:tc>
        <w:tc>
          <w:tcPr>
            <w:tcW w:w="1963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Максимальный диаметр пучка, мм</w:t>
            </w:r>
          </w:p>
        </w:tc>
        <w:tc>
          <w:tcPr>
            <w:tcW w:w="1067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Материал</w:t>
            </w:r>
          </w:p>
        </w:tc>
        <w:tc>
          <w:tcPr>
            <w:tcW w:w="1232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Нагрузка, кг</w:t>
            </w:r>
          </w:p>
        </w:tc>
        <w:tc>
          <w:tcPr>
            <w:tcW w:w="1320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Рабочая температура</w:t>
            </w:r>
          </w:p>
        </w:tc>
        <w:tc>
          <w:tcPr>
            <w:tcW w:w="1208" w:type="dxa"/>
          </w:tcPr>
          <w:p w:rsidR="006B5FAE" w:rsidRPr="00B8444A" w:rsidRDefault="006B5FAE" w:rsidP="00DE5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Цвет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4,6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1067" w:type="dxa"/>
            <w:vMerge w:val="restart"/>
            <w:vAlign w:val="center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Нержавеющая сталь 304</w:t>
            </w:r>
          </w:p>
        </w:tc>
        <w:tc>
          <w:tcPr>
            <w:tcW w:w="1232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5B0544">
              <w:rPr>
                <w:rFonts w:ascii="Arial" w:hAnsi="Arial" w:cs="Arial"/>
                <w:sz w:val="16"/>
                <w:szCs w:val="16"/>
                <w:lang w:val="en-US"/>
              </w:rPr>
              <w:t>4,6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91BBB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5B0544">
              <w:rPr>
                <w:rFonts w:ascii="Arial" w:hAnsi="Arial" w:cs="Arial"/>
                <w:sz w:val="16"/>
                <w:szCs w:val="16"/>
                <w:lang w:val="en-US"/>
              </w:rPr>
              <w:t>4,6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91BBB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5B0544">
              <w:rPr>
                <w:rFonts w:ascii="Arial" w:hAnsi="Arial" w:cs="Arial"/>
                <w:sz w:val="16"/>
                <w:szCs w:val="16"/>
                <w:lang w:val="en-US"/>
              </w:rPr>
              <w:t>4,6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121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91BBB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5B0544">
              <w:rPr>
                <w:rFonts w:ascii="Arial" w:hAnsi="Arial" w:cs="Arial"/>
                <w:sz w:val="16"/>
                <w:szCs w:val="16"/>
                <w:lang w:val="en-US"/>
              </w:rPr>
              <w:t>4,6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146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91BBB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79</w:t>
            </w:r>
            <w:r>
              <w:rPr>
                <w:rFonts w:ascii="Arial" w:hAnsi="Arial" w:cs="Arial"/>
                <w:sz w:val="16"/>
                <w:szCs w:val="16"/>
              </w:rPr>
              <w:t>-200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7,9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E79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CD49A5">
              <w:rPr>
                <w:rFonts w:ascii="Arial" w:hAnsi="Arial" w:cs="Arial"/>
                <w:sz w:val="16"/>
                <w:szCs w:val="16"/>
                <w:lang w:val="en-US"/>
              </w:rPr>
              <w:t>7,9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82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81330"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E79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CD49A5">
              <w:rPr>
                <w:rFonts w:ascii="Arial" w:hAnsi="Arial" w:cs="Arial"/>
                <w:sz w:val="16"/>
                <w:szCs w:val="16"/>
                <w:lang w:val="en-US"/>
              </w:rPr>
              <w:t>7,9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114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81330"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  <w:tr w:rsidR="006B5FAE" w:rsidTr="00DE5F4F">
        <w:trPr>
          <w:trHeight w:val="251"/>
        </w:trPr>
        <w:tc>
          <w:tcPr>
            <w:tcW w:w="1365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</w:t>
            </w:r>
            <w:r>
              <w:rPr>
                <w:rFonts w:ascii="Arial" w:hAnsi="Arial" w:cs="Arial"/>
                <w:sz w:val="16"/>
                <w:szCs w:val="16"/>
              </w:rPr>
              <w:t>CT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E79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6" w:type="dxa"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:rsidR="006B5FAE" w:rsidRDefault="006B5FAE" w:rsidP="00DE5F4F">
            <w:pPr>
              <w:jc w:val="center"/>
            </w:pPr>
            <w:r w:rsidRPr="00CD49A5">
              <w:rPr>
                <w:rFonts w:ascii="Arial" w:hAnsi="Arial" w:cs="Arial"/>
                <w:sz w:val="16"/>
                <w:szCs w:val="16"/>
                <w:lang w:val="en-US"/>
              </w:rPr>
              <w:t>7,9</w:t>
            </w:r>
          </w:p>
        </w:tc>
        <w:tc>
          <w:tcPr>
            <w:tcW w:w="1963" w:type="dxa"/>
          </w:tcPr>
          <w:p w:rsidR="006B5FAE" w:rsidRP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67" w:type="dxa"/>
            <w:vMerge/>
          </w:tcPr>
          <w:p w:rsidR="006B5FAE" w:rsidRDefault="006B5FAE" w:rsidP="00DE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B5FAE" w:rsidRDefault="006B5FAE" w:rsidP="00DE5F4F">
            <w:pPr>
              <w:jc w:val="center"/>
            </w:pPr>
            <w:r w:rsidRPr="00C81330">
              <w:rPr>
                <w:rFonts w:ascii="Arial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1320" w:type="dxa"/>
          </w:tcPr>
          <w:p w:rsidR="006B5FAE" w:rsidRDefault="006B5FAE" w:rsidP="00DE5F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-80°C - +538°C</w:t>
            </w:r>
          </w:p>
        </w:tc>
        <w:tc>
          <w:tcPr>
            <w:tcW w:w="1208" w:type="dxa"/>
          </w:tcPr>
          <w:p w:rsidR="006B5FAE" w:rsidRDefault="006B5FAE" w:rsidP="00DE5F4F">
            <w:pPr>
              <w:jc w:val="center"/>
            </w:pPr>
            <w:r w:rsidRPr="00B674D0">
              <w:rPr>
                <w:rFonts w:ascii="Arial" w:hAnsi="Arial" w:cs="Arial"/>
                <w:sz w:val="16"/>
                <w:szCs w:val="16"/>
              </w:rPr>
              <w:t>серый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Pr="001C2259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>на предмет нарушения формы, наличие трещин и разломов.</w:t>
      </w:r>
    </w:p>
    <w:p w:rsidR="000B7F4E" w:rsidRPr="001C2259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Монтаж </w:t>
      </w:r>
      <w:r w:rsidR="0013085D" w:rsidRPr="001C2259">
        <w:rPr>
          <w:rFonts w:ascii="Arial" w:hAnsi="Arial" w:cs="Arial"/>
          <w:sz w:val="16"/>
          <w:szCs w:val="16"/>
        </w:rPr>
        <w:t>стяжки</w:t>
      </w:r>
      <w:r w:rsidRPr="001C2259">
        <w:rPr>
          <w:rFonts w:ascii="Arial" w:hAnsi="Arial" w:cs="Arial"/>
          <w:sz w:val="16"/>
          <w:szCs w:val="16"/>
        </w:rPr>
        <w:t xml:space="preserve">. </w:t>
      </w:r>
    </w:p>
    <w:p w:rsidR="000B7F4E" w:rsidRPr="002754FE" w:rsidRDefault="0013085D" w:rsidP="0013085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Стяжкой охватывается закрепляемый объект</w:t>
      </w:r>
      <w:r w:rsidR="000B7F4E"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3085D">
        <w:rPr>
          <w:rFonts w:ascii="Arial" w:hAnsi="Arial" w:cs="Arial"/>
          <w:sz w:val="16"/>
          <w:szCs w:val="16"/>
        </w:rPr>
        <w:t>Конец стяжки помещается в замок</w:t>
      </w:r>
      <w:r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3085D">
        <w:rPr>
          <w:rFonts w:ascii="Arial" w:hAnsi="Arial" w:cs="Arial"/>
          <w:sz w:val="16"/>
          <w:szCs w:val="16"/>
        </w:rPr>
        <w:t>Затем конец протягивается через замок образую петлю, до полной фиксации</w:t>
      </w:r>
      <w:r w:rsidRPr="002754FE">
        <w:rPr>
          <w:rFonts w:ascii="Arial" w:hAnsi="Arial" w:cs="Arial"/>
          <w:sz w:val="16"/>
          <w:szCs w:val="16"/>
        </w:rPr>
        <w:t xml:space="preserve">. </w:t>
      </w:r>
    </w:p>
    <w:p w:rsidR="000B7F4E" w:rsidRPr="0013085D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085D">
        <w:rPr>
          <w:rFonts w:ascii="Arial" w:hAnsi="Arial" w:cs="Arial"/>
          <w:sz w:val="16"/>
          <w:szCs w:val="16"/>
        </w:rPr>
        <w:t>Демонтаж с</w:t>
      </w:r>
      <w:r w:rsidR="0013085D" w:rsidRPr="0013085D">
        <w:rPr>
          <w:rFonts w:ascii="Arial" w:hAnsi="Arial" w:cs="Arial"/>
          <w:sz w:val="16"/>
          <w:szCs w:val="16"/>
        </w:rPr>
        <w:t>тяжки</w:t>
      </w:r>
      <w:r w:rsidRPr="0013085D">
        <w:rPr>
          <w:rFonts w:ascii="Arial" w:hAnsi="Arial" w:cs="Arial"/>
          <w:sz w:val="16"/>
          <w:szCs w:val="16"/>
        </w:rPr>
        <w:t>.</w:t>
      </w:r>
    </w:p>
    <w:p w:rsidR="001C2259" w:rsidRDefault="0013085D" w:rsidP="0013085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0B7F4E" w:rsidRPr="0013085D">
        <w:rPr>
          <w:rFonts w:ascii="Arial" w:hAnsi="Arial" w:cs="Arial"/>
          <w:sz w:val="16"/>
          <w:szCs w:val="16"/>
        </w:rPr>
        <w:t xml:space="preserve">- </w:t>
      </w:r>
      <w:r w:rsidRPr="0013085D">
        <w:rPr>
          <w:rFonts w:ascii="Arial" w:hAnsi="Arial" w:cs="Arial"/>
          <w:sz w:val="16"/>
          <w:szCs w:val="16"/>
        </w:rPr>
        <w:t xml:space="preserve">Стяжку можно перекусить </w:t>
      </w:r>
      <w:proofErr w:type="spellStart"/>
      <w:r w:rsidRPr="0013085D">
        <w:rPr>
          <w:rFonts w:ascii="Arial" w:hAnsi="Arial" w:cs="Arial"/>
          <w:sz w:val="16"/>
          <w:szCs w:val="16"/>
        </w:rPr>
        <w:t>бокорезами</w:t>
      </w:r>
      <w:proofErr w:type="spellEnd"/>
      <w:r w:rsidR="000B7F4E" w:rsidRPr="0013085D">
        <w:rPr>
          <w:rFonts w:ascii="Arial" w:hAnsi="Arial" w:cs="Arial"/>
          <w:sz w:val="16"/>
          <w:szCs w:val="16"/>
        </w:rPr>
        <w:t>.</w:t>
      </w:r>
      <w:r w:rsidRPr="0013085D">
        <w:rPr>
          <w:rFonts w:ascii="Arial" w:hAnsi="Arial" w:cs="Arial"/>
          <w:b/>
          <w:sz w:val="16"/>
          <w:szCs w:val="16"/>
        </w:rPr>
        <w:t xml:space="preserve"> 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</w:p>
    <w:p w:rsidR="0066750B" w:rsidRDefault="001C2259" w:rsidP="00663357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Pr="001C2259">
        <w:rPr>
          <w:rFonts w:ascii="Arial" w:hAnsi="Arial" w:cs="Arial"/>
          <w:sz w:val="16"/>
          <w:szCs w:val="16"/>
        </w:rPr>
        <w:t xml:space="preserve"> стяжки составляет </w:t>
      </w:r>
      <w:r w:rsidR="00663357">
        <w:rPr>
          <w:rFonts w:ascii="Arial" w:hAnsi="Arial" w:cs="Arial"/>
          <w:sz w:val="16"/>
          <w:szCs w:val="16"/>
        </w:rPr>
        <w:t>-80°C - +538°C</w:t>
      </w:r>
      <w:r w:rsidRPr="001C2259">
        <w:rPr>
          <w:rFonts w:ascii="Arial" w:hAnsi="Arial" w:cs="Arial"/>
          <w:sz w:val="16"/>
          <w:szCs w:val="16"/>
        </w:rPr>
        <w:t>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66335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3357">
        <w:rPr>
          <w:rFonts w:ascii="Arial" w:hAnsi="Arial" w:cs="Arial"/>
          <w:sz w:val="16"/>
          <w:szCs w:val="16"/>
        </w:rPr>
        <w:t>Изделия хранятся в картонных коробках в ящиках или на стеллажах в сухих отапливаемых помещениях.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утилизации </w:t>
      </w:r>
      <w:r w:rsidRPr="002754FE">
        <w:rPr>
          <w:rFonts w:ascii="Arial" w:hAnsi="Arial" w:cs="Arial"/>
          <w:sz w:val="16"/>
          <w:szCs w:val="16"/>
        </w:rPr>
        <w:t>твердых бытовых</w:t>
      </w:r>
      <w:r w:rsidR="005A7552">
        <w:rPr>
          <w:rFonts w:ascii="Arial" w:hAnsi="Arial" w:cs="Arial"/>
          <w:sz w:val="16"/>
          <w:szCs w:val="16"/>
        </w:rPr>
        <w:t xml:space="preserve"> отходов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11385C" w:rsidRPr="002754FE" w:rsidRDefault="00EF7E0D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F7E0D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EF7E0D">
        <w:rPr>
          <w:rFonts w:ascii="Arial" w:hAnsi="Arial" w:cs="Arial"/>
          <w:sz w:val="16"/>
          <w:szCs w:val="16"/>
        </w:rPr>
        <w:t>Ningbo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Yusing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Electronics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Co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EF7E0D">
        <w:rPr>
          <w:rFonts w:ascii="Arial" w:hAnsi="Arial" w:cs="Arial"/>
          <w:sz w:val="16"/>
          <w:szCs w:val="16"/>
        </w:rPr>
        <w:t>Civil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Industrial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Zone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Pugen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Village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Qiu’ai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Ningbo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China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EF7E0D">
        <w:rPr>
          <w:rFonts w:ascii="Arial" w:hAnsi="Arial" w:cs="Arial"/>
          <w:sz w:val="16"/>
          <w:szCs w:val="16"/>
        </w:rPr>
        <w:t>Нингбо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Юсинг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EF7E0D">
        <w:rPr>
          <w:rFonts w:ascii="Arial" w:hAnsi="Arial" w:cs="Arial"/>
          <w:sz w:val="16"/>
          <w:szCs w:val="16"/>
        </w:rPr>
        <w:t>Цивил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EF7E0D">
        <w:rPr>
          <w:rFonts w:ascii="Arial" w:hAnsi="Arial" w:cs="Arial"/>
          <w:sz w:val="16"/>
          <w:szCs w:val="16"/>
        </w:rPr>
        <w:t>Пуген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Цюай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EF7E0D">
        <w:rPr>
          <w:rFonts w:ascii="Arial" w:hAnsi="Arial" w:cs="Arial"/>
          <w:sz w:val="16"/>
          <w:szCs w:val="16"/>
        </w:rPr>
        <w:t>Нингбо</w:t>
      </w:r>
      <w:proofErr w:type="spellEnd"/>
      <w:r w:rsidRPr="00EF7E0D">
        <w:rPr>
          <w:rFonts w:ascii="Arial" w:hAnsi="Arial" w:cs="Arial"/>
          <w:sz w:val="16"/>
          <w:szCs w:val="16"/>
        </w:rPr>
        <w:t>, Китай. Филиалы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r w:rsidRPr="00EF7E0D">
        <w:rPr>
          <w:rFonts w:ascii="Arial" w:hAnsi="Arial" w:cs="Arial"/>
          <w:sz w:val="16"/>
          <w:szCs w:val="16"/>
        </w:rPr>
        <w:t>завода</w:t>
      </w:r>
      <w:r w:rsidRPr="00EF7E0D">
        <w:rPr>
          <w:rFonts w:ascii="Arial" w:hAnsi="Arial" w:cs="Arial"/>
          <w:sz w:val="16"/>
          <w:szCs w:val="16"/>
          <w:lang w:val="en-US"/>
        </w:rPr>
        <w:t>-</w:t>
      </w:r>
      <w:r w:rsidRPr="00EF7E0D">
        <w:rPr>
          <w:rFonts w:ascii="Arial" w:hAnsi="Arial" w:cs="Arial"/>
          <w:sz w:val="16"/>
          <w:szCs w:val="16"/>
        </w:rPr>
        <w:t>изготовителя</w:t>
      </w:r>
      <w:r w:rsidRPr="00EF7E0D">
        <w:rPr>
          <w:rFonts w:ascii="Arial" w:hAnsi="Arial" w:cs="Arial"/>
          <w:sz w:val="16"/>
          <w:szCs w:val="16"/>
          <w:lang w:val="en-US"/>
        </w:rPr>
        <w:t>: Ningbo Yusing Lighting Co., Ltd., No.1199, Mingguang Rd. Jiangshan Town, Ningbo, China/"</w:t>
      </w:r>
      <w:proofErr w:type="spellStart"/>
      <w:r w:rsidRPr="00EF7E0D">
        <w:rPr>
          <w:rFonts w:ascii="Arial" w:hAnsi="Arial" w:cs="Arial"/>
          <w:sz w:val="16"/>
          <w:szCs w:val="16"/>
        </w:rPr>
        <w:t>Нинбо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Юсинг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Лайтинг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, </w:t>
      </w:r>
      <w:r w:rsidRPr="00EF7E0D">
        <w:rPr>
          <w:rFonts w:ascii="Arial" w:hAnsi="Arial" w:cs="Arial"/>
          <w:sz w:val="16"/>
          <w:szCs w:val="16"/>
        </w:rPr>
        <w:t>Ко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EF7E0D">
        <w:rPr>
          <w:rFonts w:ascii="Arial" w:hAnsi="Arial" w:cs="Arial"/>
          <w:sz w:val="16"/>
          <w:szCs w:val="16"/>
        </w:rPr>
        <w:t>Минггуан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Роуд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Цзяншань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Таун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Нинбо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, </w:t>
      </w:r>
      <w:r w:rsidRPr="00EF7E0D">
        <w:rPr>
          <w:rFonts w:ascii="Arial" w:hAnsi="Arial" w:cs="Arial"/>
          <w:sz w:val="16"/>
          <w:szCs w:val="16"/>
        </w:rPr>
        <w:t>Китай</w:t>
      </w:r>
      <w:r w:rsidRPr="00EF7E0D">
        <w:rPr>
          <w:rFonts w:ascii="Arial" w:hAnsi="Arial" w:cs="Arial"/>
          <w:sz w:val="16"/>
          <w:szCs w:val="16"/>
          <w:lang w:val="en-US"/>
        </w:rPr>
        <w:t>; Zheijiang MEKA Electric Co., Ltd, No. 8 Canghai Road, Lihai Town, Binhai New City, Shaoxing, Zheijiang Province, China / «</w:t>
      </w:r>
      <w:proofErr w:type="spellStart"/>
      <w:r w:rsidRPr="00EF7E0D">
        <w:rPr>
          <w:rFonts w:ascii="Arial" w:hAnsi="Arial" w:cs="Arial"/>
          <w:sz w:val="16"/>
          <w:szCs w:val="16"/>
        </w:rPr>
        <w:t>Чжецзян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r w:rsidRPr="00EF7E0D">
        <w:rPr>
          <w:rFonts w:ascii="Arial" w:hAnsi="Arial" w:cs="Arial"/>
          <w:sz w:val="16"/>
          <w:szCs w:val="16"/>
        </w:rPr>
        <w:t>МЕКА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r w:rsidRPr="00EF7E0D">
        <w:rPr>
          <w:rFonts w:ascii="Arial" w:hAnsi="Arial" w:cs="Arial"/>
          <w:sz w:val="16"/>
          <w:szCs w:val="16"/>
        </w:rPr>
        <w:t>Электрик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r w:rsidRPr="00EF7E0D">
        <w:rPr>
          <w:rFonts w:ascii="Arial" w:hAnsi="Arial" w:cs="Arial"/>
          <w:sz w:val="16"/>
          <w:szCs w:val="16"/>
        </w:rPr>
        <w:t>Ко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., </w:t>
      </w:r>
      <w:r w:rsidRPr="00EF7E0D">
        <w:rPr>
          <w:rFonts w:ascii="Arial" w:hAnsi="Arial" w:cs="Arial"/>
          <w:sz w:val="16"/>
          <w:szCs w:val="16"/>
        </w:rPr>
        <w:t>Лтд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EF7E0D">
        <w:rPr>
          <w:rFonts w:ascii="Arial" w:hAnsi="Arial" w:cs="Arial"/>
          <w:sz w:val="16"/>
          <w:szCs w:val="16"/>
        </w:rPr>
        <w:t>Цанхай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Роад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Лихай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F7E0D">
        <w:rPr>
          <w:rFonts w:ascii="Arial" w:hAnsi="Arial" w:cs="Arial"/>
          <w:sz w:val="16"/>
          <w:szCs w:val="16"/>
        </w:rPr>
        <w:t>Таун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EF7E0D">
        <w:rPr>
          <w:rFonts w:ascii="Arial" w:hAnsi="Arial" w:cs="Arial"/>
          <w:sz w:val="16"/>
          <w:szCs w:val="16"/>
        </w:rPr>
        <w:t>Бинхай</w:t>
      </w:r>
      <w:proofErr w:type="spellEnd"/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r w:rsidRPr="00EF7E0D">
        <w:rPr>
          <w:rFonts w:ascii="Arial" w:hAnsi="Arial" w:cs="Arial"/>
          <w:sz w:val="16"/>
          <w:szCs w:val="16"/>
        </w:rPr>
        <w:t>Нью</w:t>
      </w:r>
      <w:r w:rsidRPr="00EF7E0D">
        <w:rPr>
          <w:rFonts w:ascii="Arial" w:hAnsi="Arial" w:cs="Arial"/>
          <w:sz w:val="16"/>
          <w:szCs w:val="16"/>
          <w:lang w:val="en-US"/>
        </w:rPr>
        <w:t xml:space="preserve"> </w:t>
      </w:r>
      <w:r w:rsidRPr="00EF7E0D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EF7E0D">
        <w:rPr>
          <w:rFonts w:ascii="Arial" w:hAnsi="Arial" w:cs="Arial"/>
          <w:sz w:val="16"/>
          <w:szCs w:val="16"/>
        </w:rPr>
        <w:t>Шаосин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EF7E0D">
        <w:rPr>
          <w:rFonts w:ascii="Arial" w:hAnsi="Arial" w:cs="Arial"/>
          <w:sz w:val="16"/>
          <w:szCs w:val="16"/>
        </w:rPr>
        <w:t>Чжецзян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, Китай. Уполномоченный представитель: ООО «Штекер </w:t>
      </w:r>
      <w:proofErr w:type="spellStart"/>
      <w:r w:rsidRPr="00EF7E0D">
        <w:rPr>
          <w:rFonts w:ascii="Arial" w:hAnsi="Arial" w:cs="Arial"/>
          <w:sz w:val="16"/>
          <w:szCs w:val="16"/>
        </w:rPr>
        <w:t>Свисс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EF7E0D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EF7E0D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+7(499)394-69-26.</w:t>
      </w:r>
      <w:bookmarkStart w:id="0" w:name="_GoBack"/>
      <w:bookmarkEnd w:id="0"/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2E7A5A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Гаранти</w:t>
      </w:r>
      <w:r w:rsidR="00575E17">
        <w:rPr>
          <w:rFonts w:ascii="Arial" w:hAnsi="Arial" w:cs="Arial"/>
          <w:sz w:val="16"/>
          <w:szCs w:val="16"/>
        </w:rPr>
        <w:t>йный срок хранения</w:t>
      </w:r>
      <w:r w:rsidRPr="002754FE">
        <w:rPr>
          <w:rFonts w:ascii="Arial" w:hAnsi="Arial" w:cs="Arial"/>
          <w:sz w:val="16"/>
          <w:szCs w:val="16"/>
        </w:rPr>
        <w:t xml:space="preserve"> товар</w:t>
      </w:r>
      <w:r w:rsidR="00575E17">
        <w:rPr>
          <w:rFonts w:ascii="Arial" w:hAnsi="Arial" w:cs="Arial"/>
          <w:sz w:val="16"/>
          <w:szCs w:val="16"/>
        </w:rPr>
        <w:t>а</w:t>
      </w:r>
      <w:r w:rsidRPr="002754FE">
        <w:rPr>
          <w:rFonts w:ascii="Arial" w:hAnsi="Arial" w:cs="Arial"/>
          <w:sz w:val="16"/>
          <w:szCs w:val="16"/>
        </w:rPr>
        <w:t xml:space="preserve"> составляет 1 год (12 месяцев) с</w:t>
      </w:r>
      <w:r w:rsidR="00575E17">
        <w:rPr>
          <w:rFonts w:ascii="Arial" w:hAnsi="Arial" w:cs="Arial"/>
          <w:sz w:val="16"/>
          <w:szCs w:val="16"/>
        </w:rPr>
        <w:t xml:space="preserve"> даты изготовления</w:t>
      </w:r>
      <w:r w:rsidRPr="002754FE">
        <w:rPr>
          <w:rFonts w:ascii="Arial" w:hAnsi="Arial" w:cs="Arial"/>
          <w:sz w:val="16"/>
          <w:szCs w:val="16"/>
        </w:rPr>
        <w:t>.</w:t>
      </w:r>
    </w:p>
    <w:p w:rsidR="00575E17" w:rsidRPr="002754FE" w:rsidRDefault="00575E17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</w:t>
      </w:r>
      <w:r w:rsidR="009252A7">
        <w:rPr>
          <w:rFonts w:ascii="Arial" w:hAnsi="Arial" w:cs="Arial"/>
          <w:sz w:val="16"/>
          <w:szCs w:val="16"/>
        </w:rPr>
        <w:t>йный обязательства</w:t>
      </w:r>
      <w:r>
        <w:rPr>
          <w:rFonts w:ascii="Arial" w:hAnsi="Arial" w:cs="Arial"/>
          <w:sz w:val="16"/>
          <w:szCs w:val="16"/>
        </w:rPr>
        <w:t xml:space="preserve"> не </w:t>
      </w:r>
      <w:r w:rsidR="00265282">
        <w:rPr>
          <w:rFonts w:ascii="Arial" w:hAnsi="Arial" w:cs="Arial"/>
          <w:sz w:val="16"/>
          <w:szCs w:val="16"/>
        </w:rPr>
        <w:t>выполняются</w:t>
      </w:r>
      <w:r w:rsidR="009252A7">
        <w:rPr>
          <w:rFonts w:ascii="Arial" w:hAnsi="Arial" w:cs="Arial"/>
          <w:sz w:val="16"/>
          <w:szCs w:val="16"/>
        </w:rPr>
        <w:t xml:space="preserve"> в тех случаях, когда нарушены правила использования</w:t>
      </w:r>
      <w:r w:rsidR="006658DD">
        <w:rPr>
          <w:rFonts w:ascii="Arial" w:hAnsi="Arial" w:cs="Arial"/>
          <w:sz w:val="16"/>
          <w:szCs w:val="16"/>
        </w:rPr>
        <w:t xml:space="preserve"> и хранения</w:t>
      </w:r>
      <w:r w:rsidR="009252A7">
        <w:rPr>
          <w:rFonts w:ascii="Arial" w:hAnsi="Arial" w:cs="Arial"/>
          <w:sz w:val="16"/>
          <w:szCs w:val="16"/>
        </w:rPr>
        <w:t xml:space="preserve"> изделия, приведенны</w:t>
      </w:r>
      <w:r w:rsidR="00265282">
        <w:rPr>
          <w:rFonts w:ascii="Arial" w:hAnsi="Arial" w:cs="Arial"/>
          <w:sz w:val="16"/>
          <w:szCs w:val="16"/>
        </w:rPr>
        <w:t>е</w:t>
      </w:r>
      <w:r w:rsidR="009252A7">
        <w:rPr>
          <w:rFonts w:ascii="Arial" w:hAnsi="Arial" w:cs="Arial"/>
          <w:sz w:val="16"/>
          <w:szCs w:val="16"/>
        </w:rPr>
        <w:t xml:space="preserve"> в данной инструкции</w:t>
      </w:r>
      <w:r w:rsidR="009252A7" w:rsidRPr="009252A7">
        <w:rPr>
          <w:rFonts w:ascii="Arial" w:hAnsi="Arial" w:cs="Arial"/>
          <w:sz w:val="16"/>
          <w:szCs w:val="16"/>
        </w:rPr>
        <w:t>;</w:t>
      </w:r>
      <w:r w:rsidR="009252A7">
        <w:rPr>
          <w:rFonts w:ascii="Arial" w:hAnsi="Arial" w:cs="Arial"/>
          <w:sz w:val="16"/>
          <w:szCs w:val="16"/>
        </w:rPr>
        <w:t xml:space="preserve"> когда изделие использовалось не по назначению</w:t>
      </w:r>
      <w:r w:rsidR="009252A7" w:rsidRPr="009252A7">
        <w:rPr>
          <w:rFonts w:ascii="Arial" w:hAnsi="Arial" w:cs="Arial"/>
          <w:sz w:val="16"/>
          <w:szCs w:val="16"/>
        </w:rPr>
        <w:t>;</w:t>
      </w:r>
      <w:r w:rsidR="009252A7">
        <w:rPr>
          <w:rFonts w:ascii="Arial" w:hAnsi="Arial" w:cs="Arial"/>
          <w:sz w:val="16"/>
          <w:szCs w:val="16"/>
        </w:rPr>
        <w:t xml:space="preserve"> </w:t>
      </w:r>
      <w:r w:rsidR="00265282">
        <w:rPr>
          <w:rFonts w:ascii="Arial" w:hAnsi="Arial" w:cs="Arial"/>
          <w:sz w:val="16"/>
          <w:szCs w:val="16"/>
        </w:rPr>
        <w:t>когда механические повреждения вызваны транспортировкой или хранением.</w:t>
      </w:r>
    </w:p>
    <w:p w:rsidR="002E7A5A" w:rsidRPr="002754FE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Гарантийные обязательства осуществляются на месте продажи товара, Поставщик не производит гарантийное обслуживание розничных потребителей в обход непосредственного продавца товара.</w:t>
      </w:r>
    </w:p>
    <w:p w:rsidR="002E7A5A" w:rsidRPr="002754FE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Началом гарантийного срока считается дата про</w:t>
      </w:r>
      <w:r w:rsidR="00265282">
        <w:rPr>
          <w:rFonts w:ascii="Arial" w:hAnsi="Arial" w:cs="Arial"/>
          <w:sz w:val="16"/>
          <w:szCs w:val="16"/>
        </w:rPr>
        <w:t>изводства</w:t>
      </w:r>
      <w:r w:rsidRPr="002754FE">
        <w:rPr>
          <w:rFonts w:ascii="Arial" w:hAnsi="Arial" w:cs="Arial"/>
          <w:sz w:val="16"/>
          <w:szCs w:val="16"/>
        </w:rPr>
        <w:t xml:space="preserve"> товара, которая у</w:t>
      </w:r>
      <w:r w:rsidR="00265282">
        <w:rPr>
          <w:rFonts w:ascii="Arial" w:hAnsi="Arial" w:cs="Arial"/>
          <w:sz w:val="16"/>
          <w:szCs w:val="16"/>
        </w:rPr>
        <w:t>казана на изделии</w:t>
      </w:r>
      <w:r w:rsidRPr="002754FE">
        <w:rPr>
          <w:rFonts w:ascii="Arial" w:hAnsi="Arial" w:cs="Arial"/>
          <w:sz w:val="16"/>
          <w:szCs w:val="16"/>
        </w:rPr>
        <w:t>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B5FAE" w:rsidRDefault="006B5FAE" w:rsidP="006B5FA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B5FAE" w:rsidRDefault="006B5FAE" w:rsidP="006B5FA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7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A06A9"/>
    <w:multiLevelType w:val="multilevel"/>
    <w:tmpl w:val="0EAC5BA2"/>
    <w:numStyleLink w:val="8pt"/>
  </w:abstractNum>
  <w:abstractNum w:abstractNumId="23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7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3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19"/>
  </w:num>
  <w:num w:numId="20">
    <w:abstractNumId w:val="3"/>
  </w:num>
  <w:num w:numId="21">
    <w:abstractNumId w:val="16"/>
  </w:num>
  <w:num w:numId="22">
    <w:abstractNumId w:val="20"/>
  </w:num>
  <w:num w:numId="23">
    <w:abstractNumId w:val="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1"/>
    <w:rsid w:val="000179D4"/>
    <w:rsid w:val="0002435D"/>
    <w:rsid w:val="00046D9C"/>
    <w:rsid w:val="00073DE6"/>
    <w:rsid w:val="00085844"/>
    <w:rsid w:val="000B1882"/>
    <w:rsid w:val="000B7F4E"/>
    <w:rsid w:val="000F4685"/>
    <w:rsid w:val="00107620"/>
    <w:rsid w:val="00113099"/>
    <w:rsid w:val="0011385C"/>
    <w:rsid w:val="0013085D"/>
    <w:rsid w:val="00152B33"/>
    <w:rsid w:val="00160F1C"/>
    <w:rsid w:val="00161255"/>
    <w:rsid w:val="0017781E"/>
    <w:rsid w:val="001A4D61"/>
    <w:rsid w:val="001B40CA"/>
    <w:rsid w:val="001C2259"/>
    <w:rsid w:val="001D5DF6"/>
    <w:rsid w:val="001E598B"/>
    <w:rsid w:val="001E681F"/>
    <w:rsid w:val="00265282"/>
    <w:rsid w:val="002754FE"/>
    <w:rsid w:val="00292A17"/>
    <w:rsid w:val="002A713D"/>
    <w:rsid w:val="002E7A5A"/>
    <w:rsid w:val="003106CF"/>
    <w:rsid w:val="00395E8B"/>
    <w:rsid w:val="003B0607"/>
    <w:rsid w:val="003B39D4"/>
    <w:rsid w:val="003F3802"/>
    <w:rsid w:val="004100CB"/>
    <w:rsid w:val="0043200C"/>
    <w:rsid w:val="00437BBC"/>
    <w:rsid w:val="00472AEC"/>
    <w:rsid w:val="004B1D64"/>
    <w:rsid w:val="004C0277"/>
    <w:rsid w:val="004F4F7B"/>
    <w:rsid w:val="00521254"/>
    <w:rsid w:val="00575E17"/>
    <w:rsid w:val="00582E6F"/>
    <w:rsid w:val="00583F20"/>
    <w:rsid w:val="005A7552"/>
    <w:rsid w:val="005C2BE9"/>
    <w:rsid w:val="005D1AB8"/>
    <w:rsid w:val="005F09C6"/>
    <w:rsid w:val="00630CA3"/>
    <w:rsid w:val="006329A2"/>
    <w:rsid w:val="006339DC"/>
    <w:rsid w:val="006414A6"/>
    <w:rsid w:val="006417F1"/>
    <w:rsid w:val="00645E9F"/>
    <w:rsid w:val="00663357"/>
    <w:rsid w:val="006658DD"/>
    <w:rsid w:val="0066750B"/>
    <w:rsid w:val="006A44BA"/>
    <w:rsid w:val="006A6BC7"/>
    <w:rsid w:val="006B5FAE"/>
    <w:rsid w:val="006E1B1F"/>
    <w:rsid w:val="006F5BC0"/>
    <w:rsid w:val="0074012D"/>
    <w:rsid w:val="00777537"/>
    <w:rsid w:val="007A5CFF"/>
    <w:rsid w:val="007C13FD"/>
    <w:rsid w:val="007D33B5"/>
    <w:rsid w:val="007D5EA0"/>
    <w:rsid w:val="00845ECC"/>
    <w:rsid w:val="00877D80"/>
    <w:rsid w:val="008A0614"/>
    <w:rsid w:val="008C2908"/>
    <w:rsid w:val="008D096D"/>
    <w:rsid w:val="008E08E4"/>
    <w:rsid w:val="008E3C03"/>
    <w:rsid w:val="0090386C"/>
    <w:rsid w:val="00910B47"/>
    <w:rsid w:val="009128D6"/>
    <w:rsid w:val="0092148B"/>
    <w:rsid w:val="00922677"/>
    <w:rsid w:val="009252A7"/>
    <w:rsid w:val="0097636C"/>
    <w:rsid w:val="009B5039"/>
    <w:rsid w:val="009B52C6"/>
    <w:rsid w:val="009F0D1E"/>
    <w:rsid w:val="009F3F27"/>
    <w:rsid w:val="00A0758F"/>
    <w:rsid w:val="00A10B87"/>
    <w:rsid w:val="00A52EBC"/>
    <w:rsid w:val="00A6034B"/>
    <w:rsid w:val="00A70F63"/>
    <w:rsid w:val="00A87E2B"/>
    <w:rsid w:val="00A92A81"/>
    <w:rsid w:val="00AA29DB"/>
    <w:rsid w:val="00B753BA"/>
    <w:rsid w:val="00B8444A"/>
    <w:rsid w:val="00BC46B9"/>
    <w:rsid w:val="00BD29EA"/>
    <w:rsid w:val="00BF7A8C"/>
    <w:rsid w:val="00C3125C"/>
    <w:rsid w:val="00C41E17"/>
    <w:rsid w:val="00C50300"/>
    <w:rsid w:val="00C94691"/>
    <w:rsid w:val="00D057EF"/>
    <w:rsid w:val="00D27471"/>
    <w:rsid w:val="00D55A69"/>
    <w:rsid w:val="00D57FFE"/>
    <w:rsid w:val="00D719A5"/>
    <w:rsid w:val="00DA7775"/>
    <w:rsid w:val="00E019D7"/>
    <w:rsid w:val="00E331AE"/>
    <w:rsid w:val="00E33597"/>
    <w:rsid w:val="00E918F6"/>
    <w:rsid w:val="00EC2CF5"/>
    <w:rsid w:val="00ED2562"/>
    <w:rsid w:val="00ED7D60"/>
    <w:rsid w:val="00EE5F5F"/>
    <w:rsid w:val="00EF7E0D"/>
    <w:rsid w:val="00F17881"/>
    <w:rsid w:val="00F47BC7"/>
    <w:rsid w:val="00F66141"/>
    <w:rsid w:val="00F73696"/>
    <w:rsid w:val="00F93590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3</cp:revision>
  <dcterms:created xsi:type="dcterms:W3CDTF">2021-04-14T13:07:00Z</dcterms:created>
  <dcterms:modified xsi:type="dcterms:W3CDTF">2023-06-14T09:26:00Z</dcterms:modified>
</cp:coreProperties>
</file>