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FA677" w14:textId="32A6AD1B" w:rsidR="001F0451" w:rsidRDefault="001F0451" w:rsidP="001F0451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Трансформатор электронный (драйвер) для светодиод</w:t>
      </w:r>
      <w:r w:rsidR="005935B3">
        <w:rPr>
          <w:rFonts w:ascii="Arial" w:hAnsi="Arial" w:cs="Arial"/>
          <w:b/>
          <w:caps/>
          <w:sz w:val="16"/>
          <w:szCs w:val="16"/>
        </w:rPr>
        <w:t>ной продукции</w:t>
      </w:r>
      <w:r>
        <w:rPr>
          <w:rFonts w:ascii="Arial" w:hAnsi="Arial" w:cs="Arial"/>
          <w:b/>
          <w:caps/>
          <w:sz w:val="16"/>
          <w:szCs w:val="16"/>
        </w:rPr>
        <w:t>, т.м. "Feron", СЕРИИ: LB</w:t>
      </w:r>
    </w:p>
    <w:p w14:paraId="4BC1D1E9" w14:textId="60CEC828" w:rsidR="001F0451" w:rsidRDefault="001F0451" w:rsidP="001F0451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модель: </w:t>
      </w:r>
      <w:r>
        <w:rPr>
          <w:rFonts w:ascii="Arial" w:hAnsi="Arial" w:cs="Arial"/>
          <w:b/>
          <w:caps/>
          <w:sz w:val="16"/>
          <w:szCs w:val="16"/>
          <w:lang w:val="en-US"/>
        </w:rPr>
        <w:t>LB</w:t>
      </w:r>
      <w:r>
        <w:rPr>
          <w:rFonts w:ascii="Arial" w:hAnsi="Arial" w:cs="Arial"/>
          <w:b/>
          <w:caps/>
          <w:sz w:val="16"/>
          <w:szCs w:val="16"/>
        </w:rPr>
        <w:t>005</w:t>
      </w:r>
    </w:p>
    <w:p w14:paraId="26069ACC" w14:textId="659EB7B3" w:rsidR="009B1AE4" w:rsidRPr="001F0451" w:rsidRDefault="001F0451" w:rsidP="001F0451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И</w:t>
      </w:r>
      <w:r>
        <w:rPr>
          <w:rFonts w:ascii="Arial" w:hAnsi="Arial" w:cs="Arial"/>
          <w:b/>
          <w:sz w:val="16"/>
          <w:szCs w:val="16"/>
        </w:rPr>
        <w:t>нструкция по эксплуатации и технический паспорт</w:t>
      </w:r>
    </w:p>
    <w:p w14:paraId="666D5C99" w14:textId="77777777" w:rsidR="009B1AE4" w:rsidRPr="001F0451" w:rsidRDefault="009B1AE4" w:rsidP="001F0451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</w:p>
    <w:p w14:paraId="0C864748" w14:textId="60E12575" w:rsidR="00586653" w:rsidRPr="009B1C2A" w:rsidRDefault="00586653" w:rsidP="009B1C2A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9B1C2A">
        <w:rPr>
          <w:rFonts w:ascii="Arial" w:hAnsi="Arial" w:cs="Arial"/>
          <w:b/>
          <w:sz w:val="16"/>
          <w:szCs w:val="16"/>
        </w:rPr>
        <w:t>Назначение изделия</w:t>
      </w:r>
    </w:p>
    <w:p w14:paraId="166945A3" w14:textId="09790B8F" w:rsidR="00586653" w:rsidRPr="001F0451" w:rsidRDefault="001F0451" w:rsidP="001F045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Драйвер предназначен только для использования в светодиодных системах с постоянным стабилизированным напряжением питания 12В. Устанавливается на нормально воспламеняемую поверхность.</w:t>
      </w:r>
    </w:p>
    <w:p w14:paraId="5FA145B2" w14:textId="7325AEA5" w:rsidR="00586653" w:rsidRPr="009B1C2A" w:rsidRDefault="00586653" w:rsidP="009B1C2A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9B1C2A">
        <w:rPr>
          <w:rFonts w:ascii="Arial" w:hAnsi="Arial" w:cs="Arial"/>
          <w:b/>
          <w:sz w:val="16"/>
          <w:szCs w:val="16"/>
        </w:rPr>
        <w:t>Технические данные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04"/>
        <w:gridCol w:w="1563"/>
        <w:gridCol w:w="1563"/>
        <w:gridCol w:w="1563"/>
        <w:gridCol w:w="1563"/>
      </w:tblGrid>
      <w:tr w:rsidR="00D90090" w:rsidRPr="001F0451" w14:paraId="1E4CB6CD" w14:textId="77777777" w:rsidTr="00CE247C">
        <w:trPr>
          <w:jc w:val="center"/>
        </w:trPr>
        <w:tc>
          <w:tcPr>
            <w:tcW w:w="4204" w:type="dxa"/>
          </w:tcPr>
          <w:p w14:paraId="48FBA271" w14:textId="0B49937C" w:rsidR="00D90090" w:rsidRPr="001F0451" w:rsidRDefault="001F0451" w:rsidP="001F045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D90090" w:rsidRPr="001F0451">
              <w:rPr>
                <w:rFonts w:ascii="Arial" w:hAnsi="Arial" w:cs="Arial"/>
                <w:sz w:val="16"/>
                <w:szCs w:val="16"/>
              </w:rPr>
              <w:t>аименование</w:t>
            </w:r>
          </w:p>
        </w:tc>
        <w:tc>
          <w:tcPr>
            <w:tcW w:w="0" w:type="auto"/>
            <w:gridSpan w:val="4"/>
          </w:tcPr>
          <w:p w14:paraId="54A02232" w14:textId="77777777" w:rsidR="00D90090" w:rsidRPr="001F0451" w:rsidRDefault="00D90090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0451">
              <w:rPr>
                <w:rFonts w:ascii="Arial" w:hAnsi="Arial" w:cs="Arial"/>
                <w:sz w:val="16"/>
                <w:szCs w:val="16"/>
                <w:lang w:val="en-US"/>
              </w:rPr>
              <w:t>LB005</w:t>
            </w:r>
          </w:p>
        </w:tc>
      </w:tr>
      <w:tr w:rsidR="001F0451" w:rsidRPr="001F0451" w14:paraId="5CA18700" w14:textId="77777777" w:rsidTr="00CE247C">
        <w:trPr>
          <w:jc w:val="center"/>
        </w:trPr>
        <w:tc>
          <w:tcPr>
            <w:tcW w:w="4204" w:type="dxa"/>
          </w:tcPr>
          <w:p w14:paraId="189EB70F" w14:textId="1B102BE5" w:rsidR="001F0451" w:rsidRPr="001F0451" w:rsidRDefault="001F0451" w:rsidP="001F045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Входное рабочее напряжение</w:t>
            </w:r>
          </w:p>
        </w:tc>
        <w:tc>
          <w:tcPr>
            <w:tcW w:w="6252" w:type="dxa"/>
            <w:gridSpan w:val="4"/>
          </w:tcPr>
          <w:p w14:paraId="31D8938E" w14:textId="7A3BA9B9" w:rsidR="001F0451" w:rsidRPr="001F0451" w:rsidRDefault="001F0451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1</w:t>
            </w:r>
            <w:r w:rsidR="00CE247C">
              <w:rPr>
                <w:rFonts w:ascii="Arial" w:hAnsi="Arial" w:cs="Arial"/>
                <w:sz w:val="16"/>
                <w:szCs w:val="16"/>
                <w:lang w:val="en-US"/>
              </w:rPr>
              <w:t>76</w:t>
            </w:r>
            <w:r w:rsidRPr="001F0451">
              <w:rPr>
                <w:rFonts w:ascii="Arial" w:hAnsi="Arial" w:cs="Arial"/>
                <w:sz w:val="16"/>
                <w:szCs w:val="16"/>
              </w:rPr>
              <w:t>-2</w:t>
            </w:r>
            <w:r w:rsidR="00CE247C">
              <w:rPr>
                <w:rFonts w:ascii="Arial" w:hAnsi="Arial" w:cs="Arial"/>
                <w:sz w:val="16"/>
                <w:szCs w:val="16"/>
                <w:lang w:val="en-US"/>
              </w:rPr>
              <w:t>64</w:t>
            </w:r>
            <w:r w:rsidRPr="001F0451">
              <w:rPr>
                <w:rFonts w:ascii="Arial" w:hAnsi="Arial" w:cs="Arial"/>
                <w:sz w:val="16"/>
                <w:szCs w:val="16"/>
              </w:rPr>
              <w:t>В/50Гц</w:t>
            </w:r>
          </w:p>
        </w:tc>
      </w:tr>
      <w:tr w:rsidR="001F0451" w:rsidRPr="001F0451" w14:paraId="63C2781E" w14:textId="77777777" w:rsidTr="00CE247C">
        <w:trPr>
          <w:jc w:val="center"/>
        </w:trPr>
        <w:tc>
          <w:tcPr>
            <w:tcW w:w="4204" w:type="dxa"/>
          </w:tcPr>
          <w:p w14:paraId="3377029A" w14:textId="3988D133" w:rsidR="001F0451" w:rsidRPr="001F0451" w:rsidRDefault="001F0451" w:rsidP="001F045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Выходное напряжение</w:t>
            </w:r>
          </w:p>
        </w:tc>
        <w:tc>
          <w:tcPr>
            <w:tcW w:w="6252" w:type="dxa"/>
            <w:gridSpan w:val="4"/>
          </w:tcPr>
          <w:p w14:paraId="0D53D296" w14:textId="50CE6A3E" w:rsidR="001F0451" w:rsidRPr="001F0451" w:rsidRDefault="001F0451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 xml:space="preserve">12В </w:t>
            </w:r>
            <w:r w:rsidRPr="001F0451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</w:p>
        </w:tc>
      </w:tr>
      <w:tr w:rsidR="00E03926" w:rsidRPr="001F0451" w14:paraId="165F5E7C" w14:textId="77777777" w:rsidTr="00E03926">
        <w:trPr>
          <w:jc w:val="center"/>
        </w:trPr>
        <w:tc>
          <w:tcPr>
            <w:tcW w:w="4204" w:type="dxa"/>
          </w:tcPr>
          <w:p w14:paraId="000D99C3" w14:textId="77777777" w:rsidR="00E03926" w:rsidRPr="001F0451" w:rsidRDefault="00E03926" w:rsidP="001F045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Максимально допустимая нагрузка, Вт</w:t>
            </w:r>
          </w:p>
        </w:tc>
        <w:tc>
          <w:tcPr>
            <w:tcW w:w="1563" w:type="dxa"/>
          </w:tcPr>
          <w:p w14:paraId="6EA48A98" w14:textId="751A8C0B" w:rsidR="00E03926" w:rsidRPr="001F0451" w:rsidRDefault="00E03926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563" w:type="dxa"/>
          </w:tcPr>
          <w:p w14:paraId="30762531" w14:textId="77777777" w:rsidR="00E03926" w:rsidRPr="001F0451" w:rsidRDefault="00E03926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1563" w:type="dxa"/>
          </w:tcPr>
          <w:p w14:paraId="648F5EFB" w14:textId="7D11F0B8" w:rsidR="00E03926" w:rsidRPr="001F0451" w:rsidRDefault="00E03926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563" w:type="dxa"/>
          </w:tcPr>
          <w:p w14:paraId="3965EDC5" w14:textId="7E31688E" w:rsidR="00E03926" w:rsidRPr="001F0451" w:rsidRDefault="00E03926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</w:t>
            </w:r>
          </w:p>
        </w:tc>
      </w:tr>
      <w:tr w:rsidR="00E03926" w:rsidRPr="001F0451" w14:paraId="14A45FA9" w14:textId="77777777" w:rsidTr="00E03926">
        <w:trPr>
          <w:jc w:val="center"/>
        </w:trPr>
        <w:tc>
          <w:tcPr>
            <w:tcW w:w="4204" w:type="dxa"/>
          </w:tcPr>
          <w:p w14:paraId="63B86C33" w14:textId="77777777" w:rsidR="00E03926" w:rsidRPr="001F0451" w:rsidRDefault="00E03926" w:rsidP="001F045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Максимально потребляемая активная мощность</w:t>
            </w:r>
          </w:p>
        </w:tc>
        <w:tc>
          <w:tcPr>
            <w:tcW w:w="1563" w:type="dxa"/>
          </w:tcPr>
          <w:p w14:paraId="04AF6F7A" w14:textId="3FB70218" w:rsidR="00E03926" w:rsidRPr="001F0451" w:rsidRDefault="00E03926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1563" w:type="dxa"/>
          </w:tcPr>
          <w:p w14:paraId="740F05C5" w14:textId="77777777" w:rsidR="00E03926" w:rsidRPr="001F0451" w:rsidRDefault="00E03926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63" w:type="dxa"/>
          </w:tcPr>
          <w:p w14:paraId="4E04D08C" w14:textId="34EF1C5E" w:rsidR="00E03926" w:rsidRPr="00E03926" w:rsidRDefault="00E03926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</w:p>
        </w:tc>
        <w:tc>
          <w:tcPr>
            <w:tcW w:w="1563" w:type="dxa"/>
          </w:tcPr>
          <w:p w14:paraId="59545DEE" w14:textId="6E0CB405" w:rsidR="00E03926" w:rsidRPr="00E03926" w:rsidRDefault="00E03926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71</w:t>
            </w:r>
          </w:p>
        </w:tc>
      </w:tr>
      <w:tr w:rsidR="00E03926" w:rsidRPr="001F0451" w14:paraId="423B7B86" w14:textId="77777777" w:rsidTr="00E03926">
        <w:trPr>
          <w:jc w:val="center"/>
        </w:trPr>
        <w:tc>
          <w:tcPr>
            <w:tcW w:w="4204" w:type="dxa"/>
          </w:tcPr>
          <w:p w14:paraId="7E038106" w14:textId="0AF1C7B9" w:rsidR="00E03926" w:rsidRPr="001F0451" w:rsidRDefault="00E03926" w:rsidP="001F045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Максимальный выходной ток,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1563" w:type="dxa"/>
          </w:tcPr>
          <w:p w14:paraId="36989A95" w14:textId="176F1615" w:rsidR="00E03926" w:rsidRPr="00CE247C" w:rsidRDefault="00E03926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563" w:type="dxa"/>
          </w:tcPr>
          <w:p w14:paraId="09E9FCFD" w14:textId="77777777" w:rsidR="00E03926" w:rsidRPr="00CE247C" w:rsidRDefault="00E03926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563" w:type="dxa"/>
          </w:tcPr>
          <w:p w14:paraId="7EFAD7B5" w14:textId="172B0F51" w:rsidR="00E03926" w:rsidRPr="00CE247C" w:rsidRDefault="00E03926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2,5</w:t>
            </w:r>
          </w:p>
        </w:tc>
        <w:tc>
          <w:tcPr>
            <w:tcW w:w="1563" w:type="dxa"/>
          </w:tcPr>
          <w:p w14:paraId="6779AF00" w14:textId="69F76420" w:rsidR="00E03926" w:rsidRPr="00CE247C" w:rsidRDefault="00E03926" w:rsidP="001F04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</w:tr>
      <w:tr w:rsidR="00E03926" w:rsidRPr="001F0451" w14:paraId="44C6F0C1" w14:textId="77777777" w:rsidTr="00E03926">
        <w:trPr>
          <w:jc w:val="center"/>
        </w:trPr>
        <w:tc>
          <w:tcPr>
            <w:tcW w:w="4204" w:type="dxa"/>
          </w:tcPr>
          <w:p w14:paraId="64378D44" w14:textId="77777777" w:rsidR="00E03926" w:rsidRPr="001F0451" w:rsidRDefault="00E03926" w:rsidP="00CE24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Средний эффективный КПД источника питания</w:t>
            </w:r>
          </w:p>
        </w:tc>
        <w:tc>
          <w:tcPr>
            <w:tcW w:w="4689" w:type="dxa"/>
            <w:gridSpan w:val="3"/>
          </w:tcPr>
          <w:p w14:paraId="48898D0D" w14:textId="77777777" w:rsidR="00E03926" w:rsidRPr="001F0451" w:rsidRDefault="00E03926" w:rsidP="00CE24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84%</w:t>
            </w:r>
          </w:p>
        </w:tc>
        <w:tc>
          <w:tcPr>
            <w:tcW w:w="1563" w:type="dxa"/>
          </w:tcPr>
          <w:p w14:paraId="42334ABC" w14:textId="28A8091E" w:rsidR="00E03926" w:rsidRPr="00E03926" w:rsidRDefault="00E03926" w:rsidP="00CE24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87%</w:t>
            </w:r>
          </w:p>
        </w:tc>
      </w:tr>
      <w:tr w:rsidR="00CE247C" w:rsidRPr="001F0451" w14:paraId="078C239B" w14:textId="77777777" w:rsidTr="00CE247C">
        <w:trPr>
          <w:jc w:val="center"/>
        </w:trPr>
        <w:tc>
          <w:tcPr>
            <w:tcW w:w="4204" w:type="dxa"/>
          </w:tcPr>
          <w:p w14:paraId="1F0EE984" w14:textId="77777777" w:rsidR="00CE247C" w:rsidRPr="001F0451" w:rsidRDefault="00CE247C" w:rsidP="00CE24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Потребляемая мощность в режиме холостого хода</w:t>
            </w:r>
          </w:p>
        </w:tc>
        <w:tc>
          <w:tcPr>
            <w:tcW w:w="0" w:type="auto"/>
            <w:gridSpan w:val="4"/>
          </w:tcPr>
          <w:p w14:paraId="1A2138C8" w14:textId="12744DF4" w:rsidR="00CE247C" w:rsidRPr="001F0451" w:rsidRDefault="00CE247C" w:rsidP="00CE24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&lt;1</w:t>
            </w:r>
            <w:r w:rsidRPr="001F0451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CE247C" w:rsidRPr="001F0451" w14:paraId="65E6852F" w14:textId="77777777" w:rsidTr="00CE247C">
        <w:trPr>
          <w:jc w:val="center"/>
        </w:trPr>
        <w:tc>
          <w:tcPr>
            <w:tcW w:w="4204" w:type="dxa"/>
          </w:tcPr>
          <w:p w14:paraId="263EA7B5" w14:textId="77777777" w:rsidR="00CE247C" w:rsidRPr="001F0451" w:rsidRDefault="00CE247C" w:rsidP="00CE24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Габаритные размеры, мм</w:t>
            </w:r>
          </w:p>
        </w:tc>
        <w:tc>
          <w:tcPr>
            <w:tcW w:w="6252" w:type="dxa"/>
            <w:gridSpan w:val="4"/>
          </w:tcPr>
          <w:p w14:paraId="446EB36F" w14:textId="747B92C2" w:rsidR="00CE247C" w:rsidRPr="002860BF" w:rsidRDefault="00CE247C" w:rsidP="00CE24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CE247C" w:rsidRPr="001F0451" w14:paraId="01EA3B86" w14:textId="77777777" w:rsidTr="00CE247C">
        <w:trPr>
          <w:jc w:val="center"/>
        </w:trPr>
        <w:tc>
          <w:tcPr>
            <w:tcW w:w="4204" w:type="dxa"/>
          </w:tcPr>
          <w:p w14:paraId="2D8200F4" w14:textId="77777777" w:rsidR="00CE247C" w:rsidRPr="001F0451" w:rsidRDefault="00CE247C" w:rsidP="00CE247C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Допустимое отклонение выходного напряжения от номинального значения</w:t>
            </w:r>
          </w:p>
        </w:tc>
        <w:tc>
          <w:tcPr>
            <w:tcW w:w="0" w:type="auto"/>
            <w:gridSpan w:val="4"/>
          </w:tcPr>
          <w:p w14:paraId="6F6B495C" w14:textId="77777777" w:rsidR="00CE247C" w:rsidRPr="001F0451" w:rsidRDefault="00CE247C" w:rsidP="00CE24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1%</w:t>
            </w:r>
          </w:p>
        </w:tc>
      </w:tr>
      <w:tr w:rsidR="00CE247C" w:rsidRPr="001F0451" w14:paraId="7209F805" w14:textId="77777777" w:rsidTr="00CE247C">
        <w:trPr>
          <w:jc w:val="center"/>
        </w:trPr>
        <w:tc>
          <w:tcPr>
            <w:tcW w:w="4204" w:type="dxa"/>
          </w:tcPr>
          <w:p w14:paraId="11FA22C7" w14:textId="77777777" w:rsidR="00CE247C" w:rsidRPr="001F0451" w:rsidRDefault="00CE247C" w:rsidP="00CE247C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Рабочая температура окружающей среды</w:t>
            </w:r>
          </w:p>
        </w:tc>
        <w:tc>
          <w:tcPr>
            <w:tcW w:w="0" w:type="auto"/>
            <w:gridSpan w:val="4"/>
          </w:tcPr>
          <w:p w14:paraId="4414EE62" w14:textId="37AB29F1" w:rsidR="00CE247C" w:rsidRPr="001F0451" w:rsidRDefault="00CE247C" w:rsidP="00CE24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F0451">
              <w:rPr>
                <w:rFonts w:ascii="Arial" w:hAnsi="Arial" w:cs="Arial"/>
                <w:sz w:val="16"/>
                <w:szCs w:val="16"/>
              </w:rPr>
              <w:t>°С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Pr="001F0451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1F0451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CE247C" w:rsidRPr="001F0451" w14:paraId="6F925C9A" w14:textId="77777777" w:rsidTr="00CE247C">
        <w:trPr>
          <w:jc w:val="center"/>
        </w:trPr>
        <w:tc>
          <w:tcPr>
            <w:tcW w:w="4204" w:type="dxa"/>
          </w:tcPr>
          <w:p w14:paraId="037CD088" w14:textId="77777777" w:rsidR="00CE247C" w:rsidRPr="001F0451" w:rsidRDefault="00CE247C" w:rsidP="00CE247C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Максимальная температура нагрева корпуса</w:t>
            </w:r>
          </w:p>
        </w:tc>
        <w:tc>
          <w:tcPr>
            <w:tcW w:w="0" w:type="auto"/>
            <w:gridSpan w:val="4"/>
          </w:tcPr>
          <w:p w14:paraId="6658967E" w14:textId="54CFDB27" w:rsidR="00CE247C" w:rsidRPr="001F0451" w:rsidRDefault="005935B3" w:rsidP="00CE24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CE247C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E247C" w:rsidRPr="001F0451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CE247C" w:rsidRPr="001F0451" w14:paraId="6D202E8F" w14:textId="77777777" w:rsidTr="00CE247C">
        <w:trPr>
          <w:jc w:val="center"/>
        </w:trPr>
        <w:tc>
          <w:tcPr>
            <w:tcW w:w="4204" w:type="dxa"/>
          </w:tcPr>
          <w:p w14:paraId="2E58691A" w14:textId="29EFF0F2" w:rsidR="00CE247C" w:rsidRPr="001F0451" w:rsidRDefault="00CE247C" w:rsidP="00CE247C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4"/>
          </w:tcPr>
          <w:p w14:paraId="10C4E8B5" w14:textId="74FB41FD" w:rsidR="00CE247C" w:rsidRPr="001F0451" w:rsidRDefault="00CE247C" w:rsidP="00CE24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CE247C" w:rsidRPr="001F0451" w14:paraId="77F69813" w14:textId="77777777" w:rsidTr="00CE247C">
        <w:trPr>
          <w:jc w:val="center"/>
        </w:trPr>
        <w:tc>
          <w:tcPr>
            <w:tcW w:w="4204" w:type="dxa"/>
          </w:tcPr>
          <w:p w14:paraId="4BB2CE16" w14:textId="77777777" w:rsidR="00CE247C" w:rsidRPr="001F0451" w:rsidRDefault="00CE247C" w:rsidP="00CE247C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gridSpan w:val="4"/>
          </w:tcPr>
          <w:p w14:paraId="2598F4DD" w14:textId="77777777" w:rsidR="00CE247C" w:rsidRPr="001F0451" w:rsidRDefault="00CE247C" w:rsidP="00CE24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CE247C" w:rsidRPr="001F0451" w14:paraId="543E5D46" w14:textId="77777777" w:rsidTr="00CE247C">
        <w:trPr>
          <w:jc w:val="center"/>
        </w:trPr>
        <w:tc>
          <w:tcPr>
            <w:tcW w:w="4204" w:type="dxa"/>
          </w:tcPr>
          <w:p w14:paraId="4A351048" w14:textId="77777777" w:rsidR="00CE247C" w:rsidRPr="001F0451" w:rsidRDefault="00CE247C" w:rsidP="00CE247C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0" w:type="auto"/>
            <w:gridSpan w:val="4"/>
          </w:tcPr>
          <w:p w14:paraId="70BE6BE6" w14:textId="77777777" w:rsidR="00CE247C" w:rsidRPr="001F0451" w:rsidRDefault="00CE247C" w:rsidP="00CE24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451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1F045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14:paraId="778D370B" w14:textId="1E95B9E7" w:rsidR="00586653" w:rsidRPr="009B1C2A" w:rsidRDefault="00586653" w:rsidP="009B1C2A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9B1C2A">
        <w:rPr>
          <w:rFonts w:ascii="Arial" w:hAnsi="Arial" w:cs="Arial"/>
          <w:b/>
          <w:sz w:val="16"/>
          <w:szCs w:val="16"/>
        </w:rPr>
        <w:t>Комплект поставки</w:t>
      </w:r>
    </w:p>
    <w:p w14:paraId="7F85A16B" w14:textId="7AE654B2" w:rsidR="00586653" w:rsidRPr="001F0451" w:rsidRDefault="00586653" w:rsidP="001F045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0451">
        <w:rPr>
          <w:rFonts w:ascii="Arial" w:hAnsi="Arial" w:cs="Arial"/>
          <w:sz w:val="16"/>
          <w:szCs w:val="16"/>
        </w:rPr>
        <w:t xml:space="preserve">3.1. </w:t>
      </w:r>
      <w:r w:rsidR="002860BF">
        <w:rPr>
          <w:rFonts w:ascii="Arial" w:hAnsi="Arial" w:cs="Arial"/>
          <w:sz w:val="16"/>
          <w:szCs w:val="16"/>
        </w:rPr>
        <w:t>Драйвер</w:t>
      </w:r>
    </w:p>
    <w:p w14:paraId="448E92F6" w14:textId="77777777" w:rsidR="00586653" w:rsidRPr="001F0451" w:rsidRDefault="00586653" w:rsidP="001F045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0451">
        <w:rPr>
          <w:rFonts w:ascii="Arial" w:hAnsi="Arial" w:cs="Arial"/>
          <w:sz w:val="16"/>
          <w:szCs w:val="16"/>
        </w:rPr>
        <w:t>3.2. Коробка</w:t>
      </w:r>
      <w:r w:rsidRPr="001F0451">
        <w:rPr>
          <w:rFonts w:ascii="Arial" w:hAnsi="Arial" w:cs="Arial"/>
          <w:sz w:val="16"/>
          <w:szCs w:val="16"/>
        </w:rPr>
        <w:tab/>
      </w:r>
    </w:p>
    <w:p w14:paraId="2CA8C268" w14:textId="77777777" w:rsidR="00586653" w:rsidRPr="001F0451" w:rsidRDefault="00586653" w:rsidP="001F045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0451">
        <w:rPr>
          <w:rFonts w:ascii="Arial" w:hAnsi="Arial" w:cs="Arial"/>
          <w:sz w:val="16"/>
          <w:szCs w:val="16"/>
        </w:rPr>
        <w:t>3.3. Инструкция</w:t>
      </w:r>
      <w:r w:rsidRPr="001F0451">
        <w:rPr>
          <w:rFonts w:ascii="Arial" w:hAnsi="Arial" w:cs="Arial"/>
          <w:sz w:val="16"/>
          <w:szCs w:val="16"/>
        </w:rPr>
        <w:tab/>
      </w:r>
    </w:p>
    <w:p w14:paraId="6136DDDB" w14:textId="0E81C9BF" w:rsidR="00586653" w:rsidRPr="009B1C2A" w:rsidRDefault="00586653" w:rsidP="009B1C2A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9B1C2A">
        <w:rPr>
          <w:rFonts w:ascii="Arial" w:hAnsi="Arial" w:cs="Arial"/>
          <w:b/>
          <w:sz w:val="16"/>
          <w:szCs w:val="16"/>
        </w:rPr>
        <w:t>Требования безопасности</w:t>
      </w:r>
    </w:p>
    <w:p w14:paraId="10E9FEBE" w14:textId="36DABE21" w:rsidR="00586653" w:rsidRDefault="00586653" w:rsidP="001F045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1F0451">
        <w:rPr>
          <w:rFonts w:ascii="Arial" w:hAnsi="Arial" w:cs="Arial"/>
          <w:i/>
          <w:sz w:val="16"/>
          <w:szCs w:val="16"/>
        </w:rPr>
        <w:t xml:space="preserve">Внимание! Прибор использует опасное для </w:t>
      </w:r>
      <w:r w:rsidR="001E6555" w:rsidRPr="001F0451">
        <w:rPr>
          <w:rFonts w:ascii="Arial" w:hAnsi="Arial" w:cs="Arial"/>
          <w:i/>
          <w:sz w:val="16"/>
          <w:szCs w:val="16"/>
        </w:rPr>
        <w:t>жизни сетевое</w:t>
      </w:r>
      <w:r w:rsidR="0076109D" w:rsidRPr="001F0451">
        <w:rPr>
          <w:rFonts w:ascii="Arial" w:hAnsi="Arial" w:cs="Arial"/>
          <w:i/>
          <w:sz w:val="16"/>
          <w:szCs w:val="16"/>
        </w:rPr>
        <w:t xml:space="preserve"> напряжение</w:t>
      </w:r>
      <w:r w:rsidRPr="001F0451">
        <w:rPr>
          <w:rFonts w:ascii="Arial" w:hAnsi="Arial" w:cs="Arial"/>
          <w:i/>
          <w:sz w:val="16"/>
          <w:szCs w:val="16"/>
        </w:rPr>
        <w:t xml:space="preserve">. Подключение </w:t>
      </w:r>
      <w:r w:rsidR="0031503D" w:rsidRPr="001F0451">
        <w:rPr>
          <w:rFonts w:ascii="Arial" w:hAnsi="Arial" w:cs="Arial"/>
          <w:i/>
          <w:sz w:val="16"/>
          <w:szCs w:val="16"/>
        </w:rPr>
        <w:t>блока питания</w:t>
      </w:r>
      <w:r w:rsidRPr="001F0451">
        <w:rPr>
          <w:rFonts w:ascii="Arial" w:hAnsi="Arial" w:cs="Arial"/>
          <w:i/>
          <w:sz w:val="16"/>
          <w:szCs w:val="16"/>
        </w:rPr>
        <w:t xml:space="preserve"> к сетевому напряжению должно осуществляться квалифицированным персоналом</w:t>
      </w:r>
      <w:r w:rsidR="009656AF" w:rsidRPr="001F0451">
        <w:rPr>
          <w:rFonts w:ascii="Arial" w:hAnsi="Arial" w:cs="Arial"/>
          <w:i/>
          <w:sz w:val="16"/>
          <w:szCs w:val="16"/>
        </w:rPr>
        <w:t>,</w:t>
      </w:r>
      <w:r w:rsidRPr="001F0451">
        <w:rPr>
          <w:rFonts w:ascii="Arial" w:hAnsi="Arial" w:cs="Arial"/>
          <w:i/>
          <w:sz w:val="16"/>
          <w:szCs w:val="16"/>
        </w:rPr>
        <w:t xml:space="preserve"> имеющим соответствующие лицензии и допуски к такому виду работ.</w:t>
      </w:r>
    </w:p>
    <w:p w14:paraId="5CF5D7CC" w14:textId="77777777" w:rsidR="00676422" w:rsidRDefault="00676422" w:rsidP="00676422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Монтаж, подключение и обслуживание драйвера осуществляется только при отключенном электропитании.</w:t>
      </w:r>
    </w:p>
    <w:p w14:paraId="5E649EA0" w14:textId="77777777" w:rsidR="00676422" w:rsidRDefault="00676422" w:rsidP="00676422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Не устанавливать драйвер в места с затрудненной конвекцией воздуха, либо в зоне прямого воздействия солнечных лучей.</w:t>
      </w:r>
    </w:p>
    <w:p w14:paraId="55264115" w14:textId="77777777" w:rsidR="00676422" w:rsidRDefault="00676422" w:rsidP="00676422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Драйвер предназначен для использования внутри сухих помещений. Не допускать попадания влаги.</w:t>
      </w:r>
    </w:p>
    <w:p w14:paraId="379B9E1E" w14:textId="77777777" w:rsidR="00676422" w:rsidRDefault="00676422" w:rsidP="00676422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Драйвер должен располагаться на расстоянии не менее 5см от другого драйвера, при необходимости установки нескольких.</w:t>
      </w:r>
    </w:p>
    <w:p w14:paraId="711C18AF" w14:textId="77777777" w:rsidR="00676422" w:rsidRDefault="00676422" w:rsidP="00676422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Не вскрывать драйвер во избежание повреждения оболочки изделия и повреждения внутренних частей.</w:t>
      </w:r>
    </w:p>
    <w:p w14:paraId="5DEBEE67" w14:textId="77777777" w:rsidR="00676422" w:rsidRDefault="00676422" w:rsidP="00676422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Не использовать драйвер с поврежденной изоляцией входного и выходного кабелей.</w:t>
      </w:r>
    </w:p>
    <w:p w14:paraId="3F25D6EF" w14:textId="29566DB1" w:rsidR="00676422" w:rsidRDefault="00676422" w:rsidP="00676422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нормальной работе драйвера температура его корпуса не должна превышать </w:t>
      </w:r>
      <w:r w:rsidR="005935B3">
        <w:rPr>
          <w:rFonts w:ascii="Arial" w:hAnsi="Arial" w:cs="Arial"/>
          <w:sz w:val="16"/>
          <w:szCs w:val="16"/>
        </w:rPr>
        <w:t>8</w:t>
      </w:r>
      <w:r w:rsidR="00E03926" w:rsidRPr="00E03926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°С. При превышении температуры уменьшите нагрузку или улучшите конвекцию воздуха.</w:t>
      </w:r>
    </w:p>
    <w:p w14:paraId="00BCC6BE" w14:textId="0867AF86" w:rsidR="00A721C5" w:rsidRPr="00676422" w:rsidRDefault="00676422" w:rsidP="00676422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Радиоактивные и ядовитые вещества в состав изделия не входят.</w:t>
      </w:r>
      <w:r w:rsidRPr="00676422">
        <w:rPr>
          <w:rFonts w:ascii="Arial" w:hAnsi="Arial" w:cs="Arial"/>
          <w:sz w:val="16"/>
          <w:szCs w:val="16"/>
        </w:rPr>
        <w:t xml:space="preserve"> </w:t>
      </w:r>
    </w:p>
    <w:p w14:paraId="7BDE6CE0" w14:textId="145516C7" w:rsidR="00586653" w:rsidRPr="009B1C2A" w:rsidRDefault="00586653" w:rsidP="009B1C2A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9B1C2A">
        <w:rPr>
          <w:rFonts w:ascii="Arial" w:hAnsi="Arial" w:cs="Arial"/>
          <w:b/>
          <w:sz w:val="16"/>
          <w:szCs w:val="16"/>
        </w:rPr>
        <w:t>Подготовка изделия к работе и техническое обслуживание.</w:t>
      </w:r>
    </w:p>
    <w:p w14:paraId="1F03D3E0" w14:textId="15B21130" w:rsidR="00586653" w:rsidRPr="00676422" w:rsidRDefault="00586653" w:rsidP="00676422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676422">
        <w:rPr>
          <w:rFonts w:ascii="Arial" w:hAnsi="Arial" w:cs="Arial"/>
          <w:sz w:val="16"/>
          <w:szCs w:val="16"/>
        </w:rPr>
        <w:t xml:space="preserve">При установке </w:t>
      </w:r>
      <w:r w:rsidR="00676422" w:rsidRPr="00676422">
        <w:rPr>
          <w:rFonts w:ascii="Arial" w:hAnsi="Arial" w:cs="Arial"/>
          <w:sz w:val="16"/>
          <w:szCs w:val="16"/>
        </w:rPr>
        <w:t>драйвера</w:t>
      </w:r>
      <w:r w:rsidRPr="00676422">
        <w:rPr>
          <w:rFonts w:ascii="Arial" w:hAnsi="Arial" w:cs="Arial"/>
          <w:sz w:val="16"/>
          <w:szCs w:val="16"/>
        </w:rPr>
        <w:t xml:space="preserve"> необходимо помнить следующее:</w:t>
      </w:r>
    </w:p>
    <w:p w14:paraId="4B69F958" w14:textId="4BB2D8CF" w:rsidR="00676422" w:rsidRDefault="00676422" w:rsidP="00676422">
      <w:pPr>
        <w:pStyle w:val="a8"/>
        <w:numPr>
          <w:ilvl w:val="0"/>
          <w:numId w:val="8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Драйвер</w:t>
      </w:r>
      <w:r w:rsidR="00586653" w:rsidRPr="00676422">
        <w:rPr>
          <w:rFonts w:ascii="Arial" w:hAnsi="Arial" w:cs="Arial"/>
          <w:sz w:val="16"/>
          <w:szCs w:val="16"/>
        </w:rPr>
        <w:t xml:space="preserve"> предназначен только для работы в помещении. Обеспечьте защиту </w:t>
      </w:r>
      <w:r>
        <w:rPr>
          <w:rFonts w:ascii="Arial" w:hAnsi="Arial" w:cs="Arial"/>
          <w:sz w:val="16"/>
          <w:szCs w:val="16"/>
        </w:rPr>
        <w:t>драйвера</w:t>
      </w:r>
      <w:r w:rsidR="00586653" w:rsidRPr="00676422">
        <w:rPr>
          <w:rFonts w:ascii="Arial" w:hAnsi="Arial" w:cs="Arial"/>
          <w:sz w:val="16"/>
          <w:szCs w:val="16"/>
        </w:rPr>
        <w:t xml:space="preserve"> от влаги и избыточного тепла (разрешается использовать </w:t>
      </w:r>
      <w:r>
        <w:rPr>
          <w:rFonts w:ascii="Arial" w:hAnsi="Arial" w:cs="Arial"/>
          <w:sz w:val="16"/>
          <w:szCs w:val="16"/>
        </w:rPr>
        <w:t>драйвер</w:t>
      </w:r>
      <w:r w:rsidR="009656AF" w:rsidRPr="00676422">
        <w:rPr>
          <w:rFonts w:ascii="Arial" w:hAnsi="Arial" w:cs="Arial"/>
          <w:sz w:val="16"/>
          <w:szCs w:val="16"/>
        </w:rPr>
        <w:t xml:space="preserve"> в температурном режиме </w:t>
      </w:r>
      <w:r w:rsidR="002860BF" w:rsidRPr="00676422">
        <w:rPr>
          <w:rFonts w:ascii="Arial" w:hAnsi="Arial" w:cs="Arial"/>
          <w:sz w:val="16"/>
          <w:szCs w:val="16"/>
        </w:rPr>
        <w:t>+1°С... +35°С</w:t>
      </w:r>
      <w:r w:rsidR="00586653" w:rsidRPr="00676422">
        <w:rPr>
          <w:rFonts w:ascii="Arial" w:hAnsi="Arial" w:cs="Arial"/>
          <w:sz w:val="16"/>
          <w:szCs w:val="16"/>
        </w:rPr>
        <w:t>).</w:t>
      </w:r>
    </w:p>
    <w:p w14:paraId="7320D8C3" w14:textId="404B36E6" w:rsidR="00586653" w:rsidRPr="00676422" w:rsidRDefault="00676422" w:rsidP="00676422">
      <w:pPr>
        <w:pStyle w:val="a8"/>
        <w:numPr>
          <w:ilvl w:val="0"/>
          <w:numId w:val="8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Перед подключением необходимо проверить, соответствует ли сетевое напряжение рабочему напряжению </w:t>
      </w:r>
      <w:r w:rsidR="00E23AD6">
        <w:rPr>
          <w:rFonts w:ascii="Arial" w:hAnsi="Arial" w:cs="Arial"/>
          <w:sz w:val="16"/>
          <w:szCs w:val="16"/>
        </w:rPr>
        <w:t>драйвера</w:t>
      </w:r>
      <w:r>
        <w:rPr>
          <w:rFonts w:ascii="Arial" w:hAnsi="Arial" w:cs="Arial"/>
          <w:sz w:val="16"/>
          <w:szCs w:val="16"/>
        </w:rPr>
        <w:t>.</w:t>
      </w:r>
    </w:p>
    <w:p w14:paraId="2D47A734" w14:textId="77777777" w:rsidR="00E23AD6" w:rsidRDefault="00586653" w:rsidP="001F0451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676422">
        <w:rPr>
          <w:rFonts w:ascii="Arial" w:hAnsi="Arial" w:cs="Arial"/>
          <w:sz w:val="16"/>
          <w:szCs w:val="16"/>
        </w:rPr>
        <w:t>Чтобы избежать возникновения радиопомех</w:t>
      </w:r>
      <w:r w:rsidR="00676422">
        <w:rPr>
          <w:rFonts w:ascii="Arial" w:hAnsi="Arial" w:cs="Arial"/>
          <w:sz w:val="16"/>
          <w:szCs w:val="16"/>
        </w:rPr>
        <w:t>,</w:t>
      </w:r>
      <w:r w:rsidRPr="00676422">
        <w:rPr>
          <w:rFonts w:ascii="Arial" w:hAnsi="Arial" w:cs="Arial"/>
          <w:sz w:val="16"/>
          <w:szCs w:val="16"/>
        </w:rPr>
        <w:t xml:space="preserve"> длина проводов, питающих </w:t>
      </w:r>
      <w:r w:rsidR="00D76B16" w:rsidRPr="00676422">
        <w:rPr>
          <w:rFonts w:ascii="Arial" w:hAnsi="Arial" w:cs="Arial"/>
          <w:sz w:val="16"/>
          <w:szCs w:val="16"/>
        </w:rPr>
        <w:t>светодиоды,</w:t>
      </w:r>
      <w:r w:rsidRPr="00676422">
        <w:rPr>
          <w:rFonts w:ascii="Arial" w:hAnsi="Arial" w:cs="Arial"/>
          <w:sz w:val="16"/>
          <w:szCs w:val="16"/>
        </w:rPr>
        <w:t xml:space="preserve"> не должн</w:t>
      </w:r>
      <w:r w:rsidR="00E23AD6">
        <w:rPr>
          <w:rFonts w:ascii="Arial" w:hAnsi="Arial" w:cs="Arial"/>
          <w:sz w:val="16"/>
          <w:szCs w:val="16"/>
        </w:rPr>
        <w:t>а</w:t>
      </w:r>
      <w:r w:rsidRPr="00676422">
        <w:rPr>
          <w:rFonts w:ascii="Arial" w:hAnsi="Arial" w:cs="Arial"/>
          <w:sz w:val="16"/>
          <w:szCs w:val="16"/>
        </w:rPr>
        <w:t xml:space="preserve"> превышать </w:t>
      </w:r>
      <w:smartTag w:uri="urn:schemas-microsoft-com:office:smarttags" w:element="metricconverter">
        <w:smartTagPr>
          <w:attr w:name="ProductID" w:val="2 метров"/>
        </w:smartTagPr>
        <w:r w:rsidRPr="00676422">
          <w:rPr>
            <w:rFonts w:ascii="Arial" w:hAnsi="Arial" w:cs="Arial"/>
            <w:sz w:val="16"/>
            <w:szCs w:val="16"/>
          </w:rPr>
          <w:t>2 метров</w:t>
        </w:r>
      </w:smartTag>
      <w:r w:rsidRPr="00676422">
        <w:rPr>
          <w:rFonts w:ascii="Arial" w:hAnsi="Arial" w:cs="Arial"/>
          <w:sz w:val="16"/>
          <w:szCs w:val="16"/>
        </w:rPr>
        <w:t>.</w:t>
      </w:r>
    </w:p>
    <w:p w14:paraId="39EC39BC" w14:textId="77777777" w:rsidR="00E23AD6" w:rsidRDefault="00E23AD6" w:rsidP="001F0451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Для стабильной работы драйвера необходимо оставлять запас по мощности подключаемой нагрузки не менее 20% от максимально допустимой.</w:t>
      </w:r>
    </w:p>
    <w:p w14:paraId="27A950B1" w14:textId="77777777" w:rsidR="00851AF0" w:rsidRDefault="00E23AD6" w:rsidP="001F0451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Драйвер</w:t>
      </w:r>
      <w:r w:rsidR="00586653" w:rsidRPr="00E23AD6">
        <w:rPr>
          <w:rFonts w:ascii="Arial" w:hAnsi="Arial" w:cs="Arial"/>
          <w:sz w:val="16"/>
          <w:szCs w:val="16"/>
        </w:rPr>
        <w:t xml:space="preserve"> следует </w:t>
      </w:r>
      <w:r w:rsidRPr="00E23AD6">
        <w:rPr>
          <w:rFonts w:ascii="Arial" w:hAnsi="Arial" w:cs="Arial"/>
          <w:sz w:val="16"/>
          <w:szCs w:val="16"/>
        </w:rPr>
        <w:t>устанавливать,</w:t>
      </w:r>
      <w:r w:rsidR="00586653" w:rsidRPr="00E23AD6">
        <w:rPr>
          <w:rFonts w:ascii="Arial" w:hAnsi="Arial" w:cs="Arial"/>
          <w:sz w:val="16"/>
          <w:szCs w:val="16"/>
        </w:rPr>
        <w:t xml:space="preserve"> как можно бли</w:t>
      </w:r>
      <w:r w:rsidR="0052621C" w:rsidRPr="00E23AD6">
        <w:rPr>
          <w:rFonts w:ascii="Arial" w:hAnsi="Arial" w:cs="Arial"/>
          <w:sz w:val="16"/>
          <w:szCs w:val="16"/>
        </w:rPr>
        <w:t>же</w:t>
      </w:r>
      <w:r w:rsidR="00586653" w:rsidRPr="00E23AD6">
        <w:rPr>
          <w:rFonts w:ascii="Arial" w:hAnsi="Arial" w:cs="Arial"/>
          <w:sz w:val="16"/>
          <w:szCs w:val="16"/>
        </w:rPr>
        <w:t xml:space="preserve"> к </w:t>
      </w:r>
      <w:r w:rsidR="00D76B16" w:rsidRPr="00E23AD6">
        <w:rPr>
          <w:rFonts w:ascii="Arial" w:hAnsi="Arial" w:cs="Arial"/>
          <w:sz w:val="16"/>
          <w:szCs w:val="16"/>
        </w:rPr>
        <w:t>светодиодным приборам освещения</w:t>
      </w:r>
      <w:r w:rsidR="00586653" w:rsidRPr="00E23AD6">
        <w:rPr>
          <w:rFonts w:ascii="Arial" w:hAnsi="Arial" w:cs="Arial"/>
          <w:sz w:val="16"/>
          <w:szCs w:val="16"/>
        </w:rPr>
        <w:t xml:space="preserve">, но из-за теплового излучения ламп расстояние должно составлять от 0,2 до </w:t>
      </w:r>
      <w:smartTag w:uri="urn:schemas-microsoft-com:office:smarttags" w:element="metricconverter">
        <w:smartTagPr>
          <w:attr w:name="ProductID" w:val="2,0 м"/>
        </w:smartTagPr>
        <w:r w:rsidR="00586653" w:rsidRPr="00E23AD6">
          <w:rPr>
            <w:rFonts w:ascii="Arial" w:hAnsi="Arial" w:cs="Arial"/>
            <w:sz w:val="16"/>
            <w:szCs w:val="16"/>
          </w:rPr>
          <w:t>2,0 м</w:t>
        </w:r>
      </w:smartTag>
      <w:r w:rsidR="00586653" w:rsidRPr="00E23AD6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При установке драйвера на большем расстоянии от нагрузки </w:t>
      </w:r>
      <w:r w:rsidR="00C37925">
        <w:rPr>
          <w:rFonts w:ascii="Arial" w:hAnsi="Arial" w:cs="Arial"/>
          <w:sz w:val="16"/>
          <w:szCs w:val="16"/>
        </w:rPr>
        <w:t>возможно снижение освещенности.</w:t>
      </w:r>
    </w:p>
    <w:p w14:paraId="0D08645D" w14:textId="77777777" w:rsidR="00851AF0" w:rsidRDefault="00586653" w:rsidP="001F0451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851AF0">
        <w:rPr>
          <w:rFonts w:ascii="Arial" w:hAnsi="Arial" w:cs="Arial"/>
          <w:sz w:val="16"/>
          <w:szCs w:val="16"/>
        </w:rPr>
        <w:t xml:space="preserve">Так как </w:t>
      </w:r>
      <w:r w:rsidR="00851AF0">
        <w:rPr>
          <w:rFonts w:ascii="Arial" w:hAnsi="Arial" w:cs="Arial"/>
          <w:sz w:val="16"/>
          <w:szCs w:val="16"/>
        </w:rPr>
        <w:t>драйвер</w:t>
      </w:r>
      <w:r w:rsidRPr="00851AF0">
        <w:rPr>
          <w:rFonts w:ascii="Arial" w:hAnsi="Arial" w:cs="Arial"/>
          <w:sz w:val="16"/>
          <w:szCs w:val="16"/>
        </w:rPr>
        <w:t xml:space="preserve"> нагревается во время работы, место установки трансформатора должно иметь хорошую вентиляцию.</w:t>
      </w:r>
    </w:p>
    <w:p w14:paraId="287156E4" w14:textId="714F57C9" w:rsidR="009B1AE4" w:rsidRPr="00851AF0" w:rsidRDefault="00851AF0" w:rsidP="001F0451">
      <w:pPr>
        <w:pStyle w:val="a8"/>
        <w:numPr>
          <w:ilvl w:val="1"/>
          <w:numId w:val="4"/>
        </w:num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</w:t>
      </w:r>
      <w:r w:rsidR="009B1AE4" w:rsidRPr="00851AF0">
        <w:rPr>
          <w:rFonts w:ascii="Arial" w:hAnsi="Arial" w:cs="Arial"/>
          <w:sz w:val="16"/>
          <w:szCs w:val="16"/>
        </w:rPr>
        <w:t>е использовать в цепях с диммером (светорегулятором).</w:t>
      </w:r>
    </w:p>
    <w:p w14:paraId="1F1F3389" w14:textId="16709B3F" w:rsidR="0052621C" w:rsidRPr="009B1C2A" w:rsidRDefault="0052621C" w:rsidP="00EC2E99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9B1C2A">
        <w:rPr>
          <w:rFonts w:ascii="Arial" w:hAnsi="Arial" w:cs="Arial"/>
          <w:b/>
          <w:sz w:val="16"/>
          <w:szCs w:val="16"/>
        </w:rPr>
        <w:t>Подключение трансформатора</w:t>
      </w:r>
    </w:p>
    <w:p w14:paraId="0B08C5EC" w14:textId="77777777" w:rsidR="0052621C" w:rsidRPr="001F0451" w:rsidRDefault="0052621C" w:rsidP="001F045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0451">
        <w:rPr>
          <w:rFonts w:ascii="Arial" w:hAnsi="Arial" w:cs="Arial"/>
          <w:sz w:val="16"/>
          <w:szCs w:val="16"/>
        </w:rPr>
        <w:t>Подключите трансформатор согласно схеме:</w:t>
      </w:r>
    </w:p>
    <w:p w14:paraId="6A9D9638" w14:textId="5C8EE502" w:rsidR="0052621C" w:rsidRDefault="00AF7418" w:rsidP="00886F7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0F458C3" wp14:editId="1CA9FC6C">
            <wp:extent cx="3316231" cy="62179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005 сх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231" cy="62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2595A" w14:textId="77777777" w:rsidR="007E5C47" w:rsidRPr="001F0451" w:rsidRDefault="007E5C47" w:rsidP="00886F7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5BA9828" w14:textId="3BD33183" w:rsidR="00EC2E99" w:rsidRDefault="00EC2E99" w:rsidP="00EC2E99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15"/>
        <w:gridCol w:w="2506"/>
        <w:gridCol w:w="3635"/>
      </w:tblGrid>
      <w:tr w:rsidR="00EC2E99" w:rsidRPr="00CB21C7" w14:paraId="0168CAF8" w14:textId="77777777" w:rsidTr="00C31E00">
        <w:trPr>
          <w:jc w:val="center"/>
        </w:trPr>
        <w:tc>
          <w:tcPr>
            <w:tcW w:w="0" w:type="auto"/>
            <w:vAlign w:val="center"/>
          </w:tcPr>
          <w:p w14:paraId="2D45B6EF" w14:textId="5513A620" w:rsidR="00EC2E99" w:rsidRPr="00CB21C7" w:rsidRDefault="00EC2E99" w:rsidP="00C31E00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Pr="00CB21C7">
              <w:rPr>
                <w:rFonts w:ascii="Arial" w:hAnsi="Arial" w:cs="Arial"/>
                <w:b/>
                <w:sz w:val="16"/>
                <w:szCs w:val="16"/>
              </w:rPr>
              <w:t>еисправность</w:t>
            </w:r>
          </w:p>
        </w:tc>
        <w:tc>
          <w:tcPr>
            <w:tcW w:w="0" w:type="auto"/>
            <w:vAlign w:val="center"/>
          </w:tcPr>
          <w:p w14:paraId="6687B3AE" w14:textId="77777777" w:rsidR="00EC2E99" w:rsidRPr="00CB21C7" w:rsidRDefault="00EC2E99" w:rsidP="00C31E00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Возможная причина</w:t>
            </w:r>
          </w:p>
        </w:tc>
        <w:tc>
          <w:tcPr>
            <w:tcW w:w="0" w:type="auto"/>
            <w:vAlign w:val="center"/>
          </w:tcPr>
          <w:p w14:paraId="7F0517A3" w14:textId="77777777" w:rsidR="00EC2E99" w:rsidRPr="00CB21C7" w:rsidRDefault="00EC2E99" w:rsidP="00C31E00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Меры устранения</w:t>
            </w:r>
          </w:p>
        </w:tc>
      </w:tr>
      <w:tr w:rsidR="00EC2E99" w:rsidRPr="00CB21C7" w14:paraId="20C521F4" w14:textId="77777777" w:rsidTr="00C31E00">
        <w:trPr>
          <w:trHeight w:val="47"/>
          <w:jc w:val="center"/>
        </w:trPr>
        <w:tc>
          <w:tcPr>
            <w:tcW w:w="0" w:type="auto"/>
            <w:vMerge w:val="restart"/>
            <w:vAlign w:val="center"/>
          </w:tcPr>
          <w:p w14:paraId="2C3F3E39" w14:textId="77777777" w:rsidR="00EC2E99" w:rsidRPr="00CB21C7" w:rsidRDefault="00EC2E99" w:rsidP="00C31E00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Не работает трансформатор (отсутствует выходное напряжение при подключенной нагрузке)</w:t>
            </w:r>
          </w:p>
        </w:tc>
        <w:tc>
          <w:tcPr>
            <w:tcW w:w="0" w:type="auto"/>
            <w:vAlign w:val="center"/>
          </w:tcPr>
          <w:p w14:paraId="1142D80B" w14:textId="77777777" w:rsidR="00EC2E99" w:rsidRPr="00CB21C7" w:rsidRDefault="00EC2E99" w:rsidP="00C31E00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Отсутствие напряжения в сети</w:t>
            </w:r>
          </w:p>
        </w:tc>
        <w:tc>
          <w:tcPr>
            <w:tcW w:w="0" w:type="auto"/>
            <w:vAlign w:val="center"/>
          </w:tcPr>
          <w:p w14:paraId="4C66D9FA" w14:textId="77777777" w:rsidR="00EC2E99" w:rsidRPr="00CB21C7" w:rsidRDefault="00EC2E99" w:rsidP="00C31E00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Восстановите напряжение в сети</w:t>
            </w:r>
          </w:p>
        </w:tc>
      </w:tr>
      <w:tr w:rsidR="00EC2E99" w:rsidRPr="00CB21C7" w14:paraId="0B4F3FCF" w14:textId="77777777" w:rsidTr="00C31E00">
        <w:trPr>
          <w:jc w:val="center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14:paraId="45B44C6E" w14:textId="77777777" w:rsidR="00EC2E99" w:rsidRPr="00CB21C7" w:rsidRDefault="00EC2E99" w:rsidP="00C31E00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0E4FA0B" w14:textId="77777777" w:rsidR="00EC2E99" w:rsidRPr="00CB21C7" w:rsidRDefault="00EC2E99" w:rsidP="00C31E00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Поврежден питающий кабель или плохой контакт</w:t>
            </w:r>
          </w:p>
        </w:tc>
        <w:tc>
          <w:tcPr>
            <w:tcW w:w="0" w:type="auto"/>
            <w:vAlign w:val="center"/>
          </w:tcPr>
          <w:p w14:paraId="5B5948EB" w14:textId="77777777" w:rsidR="00EC2E99" w:rsidRPr="00CB21C7" w:rsidRDefault="00EC2E99" w:rsidP="00C31E00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Проверьте цепь подключения, при необходимости устраните неисправность</w:t>
            </w:r>
          </w:p>
        </w:tc>
      </w:tr>
    </w:tbl>
    <w:p w14:paraId="301F3F70" w14:textId="59C3BCA6" w:rsidR="00EC2E99" w:rsidRPr="00EC2E99" w:rsidRDefault="00EC2E99" w:rsidP="00EC2E99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Если после произведенных действий неисправность не устранена, то дальнейший ремонт не целесообразен (неисправимый дефект). Обратитесь в место продажи.</w:t>
      </w:r>
    </w:p>
    <w:p w14:paraId="3A98D7FB" w14:textId="3E657808" w:rsidR="005B693A" w:rsidRPr="009B1C2A" w:rsidRDefault="005B693A" w:rsidP="00EC2E99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9B1C2A">
        <w:rPr>
          <w:rFonts w:ascii="Arial" w:hAnsi="Arial" w:cs="Arial"/>
          <w:b/>
          <w:sz w:val="16"/>
          <w:szCs w:val="16"/>
        </w:rPr>
        <w:t>Транспортировка</w:t>
      </w:r>
    </w:p>
    <w:p w14:paraId="14A298C5" w14:textId="77777777" w:rsidR="005B693A" w:rsidRPr="001F0451" w:rsidRDefault="005B693A" w:rsidP="001F045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0451">
        <w:rPr>
          <w:rFonts w:ascii="Arial" w:hAnsi="Arial" w:cs="Arial"/>
          <w:sz w:val="16"/>
          <w:szCs w:val="16"/>
        </w:rPr>
        <w:t>Трансформаторы в упаковке пригодны для транспортировки автомобильным, железнодорожным, водным или воздушным видом транспорта.</w:t>
      </w:r>
    </w:p>
    <w:p w14:paraId="3CCB7636" w14:textId="44F60EE7" w:rsidR="005B693A" w:rsidRPr="009B1C2A" w:rsidRDefault="00AA7940" w:rsidP="00EC2E99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9B1C2A">
        <w:rPr>
          <w:rFonts w:ascii="Arial" w:hAnsi="Arial" w:cs="Arial"/>
          <w:b/>
          <w:sz w:val="16"/>
          <w:szCs w:val="16"/>
        </w:rPr>
        <w:t>Хранение.</w:t>
      </w:r>
    </w:p>
    <w:p w14:paraId="6482DBBE" w14:textId="77777777" w:rsidR="00AA7940" w:rsidRPr="001F0451" w:rsidRDefault="00AA7940" w:rsidP="001F045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0451">
        <w:rPr>
          <w:rFonts w:ascii="Arial" w:hAnsi="Arial" w:cs="Arial"/>
          <w:sz w:val="16"/>
          <w:szCs w:val="16"/>
        </w:rPr>
        <w:t xml:space="preserve">Трансформаторы хранятся в картонных коробках в ящиках или на стеллажах в сухих отапливаемых помещениях. </w:t>
      </w:r>
    </w:p>
    <w:p w14:paraId="0B34F7F8" w14:textId="290A9767" w:rsidR="00AA7940" w:rsidRPr="009B1C2A" w:rsidRDefault="00AA7940" w:rsidP="00EC2E99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9B1C2A">
        <w:rPr>
          <w:rFonts w:ascii="Arial" w:hAnsi="Arial" w:cs="Arial"/>
          <w:b/>
          <w:sz w:val="16"/>
          <w:szCs w:val="16"/>
        </w:rPr>
        <w:t>Утилизация</w:t>
      </w:r>
    </w:p>
    <w:p w14:paraId="0A19A6CF" w14:textId="25C62AD2" w:rsidR="00AA7940" w:rsidRPr="001F0451" w:rsidRDefault="00EC2E99" w:rsidP="00EC2E9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Трансформаторы не содержат в составе дорогостоящих или токсичных материалов и комплектующих деталей, требующих специальной утилизации. По истечении срока службы трансформаторы необходимо утилизировать как твердые бытовые отходы.</w:t>
      </w:r>
    </w:p>
    <w:p w14:paraId="436708FB" w14:textId="25413025" w:rsidR="00EC2E99" w:rsidRDefault="00EC2E99" w:rsidP="00EC2E99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Сертификация</w:t>
      </w:r>
    </w:p>
    <w:p w14:paraId="50E0D13C" w14:textId="7719D3EF" w:rsidR="00EC2E99" w:rsidRPr="00EC2E99" w:rsidRDefault="00EC2E99" w:rsidP="00EC2E99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14:paraId="4F61B579" w14:textId="772AE383" w:rsidR="00D90090" w:rsidRPr="009B1C2A" w:rsidRDefault="00D90090" w:rsidP="00EC2E99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9B1C2A">
        <w:rPr>
          <w:rFonts w:ascii="Arial" w:hAnsi="Arial" w:cs="Arial"/>
          <w:b/>
          <w:bCs/>
          <w:sz w:val="16"/>
          <w:szCs w:val="16"/>
        </w:rPr>
        <w:lastRenderedPageBreak/>
        <w:t>Информация об изготовителе и дата производства</w:t>
      </w:r>
    </w:p>
    <w:p w14:paraId="189AB627" w14:textId="481EC85F" w:rsidR="00EC2E99" w:rsidRPr="00EC2E99" w:rsidRDefault="00EC2E99" w:rsidP="00EC2E9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2E99">
        <w:rPr>
          <w:rFonts w:ascii="Arial" w:hAnsi="Arial" w:cs="Arial"/>
          <w:sz w:val="16"/>
          <w:szCs w:val="16"/>
        </w:rPr>
        <w:t xml:space="preserve">Сделано в Китае. </w:t>
      </w:r>
      <w:r w:rsidR="007F7C38" w:rsidRPr="007F7C38">
        <w:rPr>
          <w:rFonts w:ascii="Arial" w:hAnsi="Arial" w:cs="Arial"/>
          <w:sz w:val="16"/>
          <w:szCs w:val="16"/>
        </w:rPr>
        <w:t>Изготовитель: «NINGBO YUSING LIGHTING CO., LTD» Китай, No.1199, MINGGUANG RD.JIANGSHAN TOWN, NINGBO, CHINA/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Нинбо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Юсинг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Лайтинг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Минггуан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Роуд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Цзяншань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Таун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Нинбо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Ningbo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Yusing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Electronics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Co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Civil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Industrial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Zone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Pugen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Village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Qiu’ai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Ningbo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China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Нингбо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Юсинг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Электроникс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Цивил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Пуген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Цюай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Нингбо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>, Китай;  «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Zheijiang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Electric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Co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Ltd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Canghai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Road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Lihai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Town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Binhai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New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City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Shaoxing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Zheijiang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Province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China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>/«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Чжецзян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Цанхай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Роад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Лихай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Таун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Бинхай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Шаосин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7F7C38" w:rsidRPr="007F7C38">
        <w:rPr>
          <w:rFonts w:ascii="Arial" w:hAnsi="Arial" w:cs="Arial"/>
          <w:sz w:val="16"/>
          <w:szCs w:val="16"/>
        </w:rPr>
        <w:t>Чжецзян</w:t>
      </w:r>
      <w:proofErr w:type="spellEnd"/>
      <w:r w:rsidR="007F7C38" w:rsidRPr="007F7C38">
        <w:rPr>
          <w:rFonts w:ascii="Arial" w:hAnsi="Arial" w:cs="Arial"/>
          <w:sz w:val="16"/>
          <w:szCs w:val="16"/>
        </w:rPr>
        <w:t>, Китай.</w:t>
      </w:r>
      <w:r w:rsidRPr="00EC2E99">
        <w:rPr>
          <w:rFonts w:ascii="Arial" w:hAnsi="Arial" w:cs="Arial"/>
          <w:sz w:val="16"/>
          <w:szCs w:val="16"/>
        </w:rPr>
        <w:t xml:space="preserve"> </w:t>
      </w:r>
      <w:r w:rsidR="00E03926">
        <w:rPr>
          <w:rFonts w:ascii="Arial" w:hAnsi="Arial" w:cs="Arial"/>
          <w:sz w:val="16"/>
          <w:szCs w:val="16"/>
        </w:rPr>
        <w:t>Уполномоченный</w:t>
      </w:r>
      <w:r w:rsidRPr="00EC2E99">
        <w:rPr>
          <w:rFonts w:ascii="Arial" w:hAnsi="Arial" w:cs="Arial"/>
          <w:sz w:val="16"/>
          <w:szCs w:val="16"/>
        </w:rPr>
        <w:t xml:space="preserve"> представитель в РФ</w:t>
      </w:r>
      <w:r w:rsidR="00C026B9" w:rsidRPr="00C026B9">
        <w:rPr>
          <w:rFonts w:ascii="Arial" w:hAnsi="Arial" w:cs="Arial"/>
          <w:sz w:val="16"/>
          <w:szCs w:val="16"/>
        </w:rPr>
        <w:t xml:space="preserve"> </w:t>
      </w:r>
      <w:r w:rsidR="00C026B9">
        <w:rPr>
          <w:rFonts w:ascii="Arial" w:hAnsi="Arial" w:cs="Arial"/>
          <w:sz w:val="16"/>
          <w:szCs w:val="16"/>
        </w:rPr>
        <w:t xml:space="preserve">/ </w:t>
      </w:r>
      <w:r w:rsidRPr="00EC2E99">
        <w:rPr>
          <w:rFonts w:ascii="Arial" w:hAnsi="Arial" w:cs="Arial"/>
          <w:sz w:val="16"/>
          <w:szCs w:val="16"/>
        </w:rPr>
        <w:t>Импортер: ООО «СИЛА СВЕТА» Россия, 117405, г. Москва, ул. Дорожная, д. 48, тел. +7(499)394-69-26.</w:t>
      </w:r>
    </w:p>
    <w:p w14:paraId="7A06C42F" w14:textId="024ABA95" w:rsidR="00D90090" w:rsidRPr="001F0451" w:rsidRDefault="00EC2E99" w:rsidP="00EC2E9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E99">
        <w:rPr>
          <w:rFonts w:ascii="Arial" w:hAnsi="Arial" w:cs="Arial"/>
          <w:sz w:val="16"/>
          <w:szCs w:val="16"/>
        </w:rPr>
        <w:t>Дата изготовления нанесена на корпус товара в формате ММ.ГГГГ, где ММ – месяц изготовления, ГГГГ – год изготовления.</w:t>
      </w:r>
    </w:p>
    <w:p w14:paraId="15211224" w14:textId="07B05F8C" w:rsidR="00586653" w:rsidRPr="009B1C2A" w:rsidRDefault="00586653" w:rsidP="00EC2E99">
      <w:pPr>
        <w:pStyle w:val="a8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9B1C2A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14:paraId="6F12A895" w14:textId="7668886B" w:rsidR="00EC2E99" w:rsidRPr="00EC2E99" w:rsidRDefault="00EC2E99" w:rsidP="00EC2E99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EC2E99">
        <w:rPr>
          <w:rFonts w:ascii="Arial" w:hAnsi="Arial" w:cs="Arial"/>
          <w:sz w:val="16"/>
          <w:szCs w:val="16"/>
        </w:rPr>
        <w:t xml:space="preserve">Гарантийное обслуживание товара производится в течение </w:t>
      </w:r>
      <w:r w:rsidR="00E03926">
        <w:rPr>
          <w:rFonts w:ascii="Arial" w:hAnsi="Arial" w:cs="Arial"/>
          <w:sz w:val="16"/>
          <w:szCs w:val="16"/>
        </w:rPr>
        <w:t>2</w:t>
      </w:r>
      <w:r w:rsidRPr="00EC2E99">
        <w:rPr>
          <w:rFonts w:ascii="Arial" w:hAnsi="Arial" w:cs="Arial"/>
          <w:sz w:val="16"/>
          <w:szCs w:val="16"/>
        </w:rPr>
        <w:t xml:space="preserve"> года (</w:t>
      </w:r>
      <w:r w:rsidR="00E03926">
        <w:rPr>
          <w:rFonts w:ascii="Arial" w:hAnsi="Arial" w:cs="Arial"/>
          <w:sz w:val="16"/>
          <w:szCs w:val="16"/>
        </w:rPr>
        <w:t>24</w:t>
      </w:r>
      <w:r w:rsidRPr="00EC2E99">
        <w:rPr>
          <w:rFonts w:ascii="Arial" w:hAnsi="Arial" w:cs="Arial"/>
          <w:sz w:val="16"/>
          <w:szCs w:val="16"/>
        </w:rPr>
        <w:t xml:space="preserve"> месяц</w:t>
      </w:r>
      <w:r w:rsidR="00E03926">
        <w:rPr>
          <w:rFonts w:ascii="Arial" w:hAnsi="Arial" w:cs="Arial"/>
          <w:sz w:val="16"/>
          <w:szCs w:val="16"/>
        </w:rPr>
        <w:t>а</w:t>
      </w:r>
      <w:r w:rsidRPr="00EC2E99">
        <w:rPr>
          <w:rFonts w:ascii="Arial" w:hAnsi="Arial" w:cs="Arial"/>
          <w:sz w:val="16"/>
          <w:szCs w:val="16"/>
        </w:rPr>
        <w:t xml:space="preserve">) со дня продажи через торговую сеть при условии соблюдения правил хранения, транспортировки и эксплуатации. </w:t>
      </w:r>
    </w:p>
    <w:p w14:paraId="39DA5E48" w14:textId="77777777" w:rsidR="00EC2E99" w:rsidRPr="00EC2E99" w:rsidRDefault="00EC2E99" w:rsidP="00EC2E99">
      <w:pPr>
        <w:numPr>
          <w:ilvl w:val="0"/>
          <w:numId w:val="5"/>
        </w:numPr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EC2E99">
        <w:rPr>
          <w:rFonts w:ascii="Arial" w:hAnsi="Arial" w:cs="Arial"/>
          <w:sz w:val="16"/>
          <w:szCs w:val="16"/>
        </w:rPr>
        <w:t xml:space="preserve">В случае обнаружения неисправности до истечения гарантийного срока следует обратиться по месту продажи. </w:t>
      </w:r>
    </w:p>
    <w:p w14:paraId="095FB744" w14:textId="77777777" w:rsidR="00EC2E99" w:rsidRPr="00EC2E99" w:rsidRDefault="00EC2E99" w:rsidP="00EC2E99">
      <w:pPr>
        <w:numPr>
          <w:ilvl w:val="0"/>
          <w:numId w:val="5"/>
        </w:numPr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EC2E99">
        <w:rPr>
          <w:rFonts w:ascii="Arial" w:hAnsi="Arial" w:cs="Arial"/>
          <w:sz w:val="16"/>
          <w:szCs w:val="16"/>
        </w:rPr>
        <w:t>Гарантия не распространяется на товар, имеющий явные повреждения, вызванные неправильной установкой, эксплуатацией, транспортировкой, хранением или несанкционированным вскрытием и ремонтом.</w:t>
      </w:r>
    </w:p>
    <w:p w14:paraId="38066DA4" w14:textId="77777777" w:rsidR="00EC2E99" w:rsidRPr="00EC2E99" w:rsidRDefault="00EC2E99" w:rsidP="00EC2E99">
      <w:pPr>
        <w:numPr>
          <w:ilvl w:val="0"/>
          <w:numId w:val="5"/>
        </w:numPr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EC2E99">
        <w:rPr>
          <w:rFonts w:ascii="Arial" w:hAnsi="Arial" w:cs="Arial"/>
          <w:sz w:val="16"/>
          <w:szCs w:val="16"/>
        </w:rPr>
        <w:t>Возврат товара осуществляется только в заводской упаковке без механических повреждений и при полной комплектации.</w:t>
      </w:r>
    </w:p>
    <w:p w14:paraId="711C8DE2" w14:textId="77777777" w:rsidR="00EC2E99" w:rsidRDefault="00EC2E99" w:rsidP="00EC2E99">
      <w:pPr>
        <w:numPr>
          <w:ilvl w:val="0"/>
          <w:numId w:val="5"/>
        </w:numPr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EC2E99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покупателем заполненного гарантийного талона и кассового чека.</w:t>
      </w:r>
    </w:p>
    <w:p w14:paraId="698A2BD9" w14:textId="0A0807B6" w:rsidR="00586653" w:rsidRPr="00EC2E99" w:rsidRDefault="00EC2E99" w:rsidP="00EC2E99">
      <w:pPr>
        <w:numPr>
          <w:ilvl w:val="0"/>
          <w:numId w:val="5"/>
        </w:numPr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EC2E99">
        <w:rPr>
          <w:rFonts w:ascii="Arial" w:hAnsi="Arial" w:cs="Arial"/>
          <w:sz w:val="16"/>
          <w:szCs w:val="16"/>
        </w:rPr>
        <w:t>Срок службы 5 лет.</w:t>
      </w:r>
      <w:r w:rsidR="00586653" w:rsidRPr="00EC2E99">
        <w:rPr>
          <w:rFonts w:ascii="Arial" w:hAnsi="Arial" w:cs="Arial"/>
          <w:sz w:val="16"/>
          <w:szCs w:val="16"/>
        </w:rPr>
        <w:t xml:space="preserve"> </w:t>
      </w:r>
    </w:p>
    <w:p w14:paraId="74C116C5" w14:textId="2DB8C99C" w:rsidR="009B1AE4" w:rsidRPr="001F0451" w:rsidRDefault="009B1AE4" w:rsidP="001F0451">
      <w:pPr>
        <w:pStyle w:val="a8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F045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E33DA9F" wp14:editId="0656FB1A">
            <wp:extent cx="273050" cy="26639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45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1EBD927" wp14:editId="5FF69CA9">
            <wp:extent cx="254000" cy="254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F36FC" w:rsidRPr="001F045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6743F93D" wp14:editId="251B3194">
            <wp:extent cx="295275" cy="304800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9375D5" w14:textId="77777777" w:rsidR="00586653" w:rsidRPr="001F0451" w:rsidRDefault="00586653" w:rsidP="001F0451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586653" w:rsidRPr="001F0451" w:rsidSect="001F0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733DF"/>
    <w:multiLevelType w:val="multilevel"/>
    <w:tmpl w:val="EC6A2C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720" w:hanging="72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12A85CEB"/>
    <w:multiLevelType w:val="hybridMultilevel"/>
    <w:tmpl w:val="D0EC6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73B5D"/>
    <w:multiLevelType w:val="hybridMultilevel"/>
    <w:tmpl w:val="3E7A44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3F3AF5"/>
    <w:multiLevelType w:val="hybridMultilevel"/>
    <w:tmpl w:val="0DA4A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40468"/>
    <w:multiLevelType w:val="multilevel"/>
    <w:tmpl w:val="A6E0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65F49"/>
    <w:multiLevelType w:val="multilevel"/>
    <w:tmpl w:val="91FA9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32A58BE"/>
    <w:multiLevelType w:val="hybridMultilevel"/>
    <w:tmpl w:val="7B7A8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40D4E"/>
    <w:multiLevelType w:val="multilevel"/>
    <w:tmpl w:val="91FA9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27"/>
    <w:rsid w:val="0003439C"/>
    <w:rsid w:val="00036CAA"/>
    <w:rsid w:val="000B686A"/>
    <w:rsid w:val="0015442B"/>
    <w:rsid w:val="00183AA2"/>
    <w:rsid w:val="001E6555"/>
    <w:rsid w:val="001F0451"/>
    <w:rsid w:val="00237DB4"/>
    <w:rsid w:val="002456B1"/>
    <w:rsid w:val="002860BF"/>
    <w:rsid w:val="002B0AC0"/>
    <w:rsid w:val="002F458C"/>
    <w:rsid w:val="0031503D"/>
    <w:rsid w:val="0035639C"/>
    <w:rsid w:val="00356481"/>
    <w:rsid w:val="003E4CC2"/>
    <w:rsid w:val="00416600"/>
    <w:rsid w:val="004955C4"/>
    <w:rsid w:val="004B1F4A"/>
    <w:rsid w:val="00515449"/>
    <w:rsid w:val="0052621C"/>
    <w:rsid w:val="00586653"/>
    <w:rsid w:val="005935B3"/>
    <w:rsid w:val="005B693A"/>
    <w:rsid w:val="005C5675"/>
    <w:rsid w:val="005E2422"/>
    <w:rsid w:val="00676422"/>
    <w:rsid w:val="00687D31"/>
    <w:rsid w:val="006F470B"/>
    <w:rsid w:val="0076109D"/>
    <w:rsid w:val="00766E02"/>
    <w:rsid w:val="007B5636"/>
    <w:rsid w:val="007E5C47"/>
    <w:rsid w:val="007F7C38"/>
    <w:rsid w:val="00851AF0"/>
    <w:rsid w:val="00886F7D"/>
    <w:rsid w:val="008B2163"/>
    <w:rsid w:val="008E7485"/>
    <w:rsid w:val="009239E4"/>
    <w:rsid w:val="009656AF"/>
    <w:rsid w:val="009B0351"/>
    <w:rsid w:val="009B1AE4"/>
    <w:rsid w:val="009B1C2A"/>
    <w:rsid w:val="009D789A"/>
    <w:rsid w:val="00A10027"/>
    <w:rsid w:val="00A137BF"/>
    <w:rsid w:val="00A527DC"/>
    <w:rsid w:val="00A721C5"/>
    <w:rsid w:val="00AA7940"/>
    <w:rsid w:val="00AB1043"/>
    <w:rsid w:val="00AC621A"/>
    <w:rsid w:val="00AF7418"/>
    <w:rsid w:val="00B75909"/>
    <w:rsid w:val="00BB4E82"/>
    <w:rsid w:val="00BC7DC0"/>
    <w:rsid w:val="00BD215E"/>
    <w:rsid w:val="00C026B9"/>
    <w:rsid w:val="00C13065"/>
    <w:rsid w:val="00C165F7"/>
    <w:rsid w:val="00C37925"/>
    <w:rsid w:val="00C850C7"/>
    <w:rsid w:val="00CA600D"/>
    <w:rsid w:val="00CE247C"/>
    <w:rsid w:val="00CE7F47"/>
    <w:rsid w:val="00CF36FC"/>
    <w:rsid w:val="00D566D0"/>
    <w:rsid w:val="00D76B16"/>
    <w:rsid w:val="00D90090"/>
    <w:rsid w:val="00DB394F"/>
    <w:rsid w:val="00E03926"/>
    <w:rsid w:val="00E23AD6"/>
    <w:rsid w:val="00E36C6A"/>
    <w:rsid w:val="00EC2E99"/>
    <w:rsid w:val="00ED2A93"/>
    <w:rsid w:val="00F0784D"/>
    <w:rsid w:val="00F70631"/>
    <w:rsid w:val="00F81667"/>
    <w:rsid w:val="00F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5552DF7"/>
  <w15:docId w15:val="{DCDF5AC8-ED8F-4037-A5D3-2691A3F6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7D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B0AC0"/>
    <w:pPr>
      <w:spacing w:before="225" w:after="180" w:line="240" w:lineRule="auto"/>
      <w:outlineLvl w:val="2"/>
    </w:pPr>
    <w:rPr>
      <w:rFonts w:ascii="Times New Roman" w:eastAsia="Times New Roman" w:hAnsi="Times New Roman"/>
      <w:b/>
      <w:bCs/>
      <w:color w:val="77797B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0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A60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0AC0"/>
    <w:rPr>
      <w:rFonts w:ascii="Times New Roman" w:eastAsia="Times New Roman" w:hAnsi="Times New Roman"/>
      <w:b/>
      <w:bCs/>
      <w:color w:val="77797B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242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21C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B1AE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Grizli777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DELTA</dc:creator>
  <cp:lastModifiedBy>User</cp:lastModifiedBy>
  <cp:revision>8</cp:revision>
  <cp:lastPrinted>2012-08-14T13:25:00Z</cp:lastPrinted>
  <dcterms:created xsi:type="dcterms:W3CDTF">2021-12-13T14:03:00Z</dcterms:created>
  <dcterms:modified xsi:type="dcterms:W3CDTF">2024-10-01T06:16:00Z</dcterms:modified>
</cp:coreProperties>
</file>