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CC0" w:rsidRDefault="00C47311" w:rsidP="00FC3935">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xml:space="preserve">, </w:t>
      </w:r>
      <w:r w:rsidR="00141CC0">
        <w:rPr>
          <w:rFonts w:ascii="Arial" w:hAnsi="Arial" w:cs="Arial"/>
          <w:b/>
          <w:caps/>
          <w:sz w:val="16"/>
          <w:szCs w:val="16"/>
        </w:rPr>
        <w:t>СЕРИИ: PL</w:t>
      </w:r>
    </w:p>
    <w:p w:rsidR="00FC3935" w:rsidRPr="001B33FD" w:rsidRDefault="00C47311" w:rsidP="00FC3935">
      <w:pPr>
        <w:jc w:val="center"/>
        <w:rPr>
          <w:rFonts w:ascii="Arial" w:hAnsi="Arial" w:cs="Arial"/>
          <w:b/>
          <w:caps/>
          <w:sz w:val="16"/>
          <w:szCs w:val="16"/>
        </w:rPr>
      </w:pPr>
      <w:r>
        <w:rPr>
          <w:rFonts w:ascii="Arial" w:hAnsi="Arial" w:cs="Arial"/>
          <w:b/>
          <w:caps/>
          <w:sz w:val="16"/>
          <w:szCs w:val="16"/>
        </w:rPr>
        <w:t>модели</w:t>
      </w:r>
      <w:r w:rsidR="00FC3935">
        <w:rPr>
          <w:rFonts w:ascii="Arial" w:hAnsi="Arial" w:cs="Arial"/>
          <w:b/>
          <w:caps/>
          <w:sz w:val="16"/>
          <w:szCs w:val="16"/>
        </w:rPr>
        <w:t>:</w:t>
      </w:r>
      <w:r w:rsidR="00FC3935" w:rsidRPr="001B33FD">
        <w:rPr>
          <w:rFonts w:ascii="Arial" w:hAnsi="Arial" w:cs="Arial"/>
          <w:b/>
          <w:caps/>
          <w:sz w:val="16"/>
          <w:szCs w:val="16"/>
        </w:rPr>
        <w:t xml:space="preserve"> </w:t>
      </w:r>
      <w:r w:rsidR="00183CEA">
        <w:rPr>
          <w:rFonts w:ascii="Arial" w:hAnsi="Arial" w:cs="Arial"/>
          <w:b/>
          <w:caps/>
          <w:sz w:val="16"/>
          <w:szCs w:val="16"/>
          <w:lang w:val="en-US"/>
        </w:rPr>
        <w:t>PL</w:t>
      </w:r>
      <w:r w:rsidR="00FC3935">
        <w:rPr>
          <w:rFonts w:ascii="Arial" w:hAnsi="Arial" w:cs="Arial"/>
          <w:b/>
          <w:caps/>
          <w:sz w:val="16"/>
          <w:szCs w:val="16"/>
        </w:rPr>
        <w:t xml:space="preserve">8110, </w:t>
      </w:r>
      <w:r w:rsidR="00183CEA">
        <w:rPr>
          <w:rFonts w:ascii="Arial" w:hAnsi="Arial" w:cs="Arial"/>
          <w:b/>
          <w:caps/>
          <w:sz w:val="16"/>
          <w:szCs w:val="16"/>
          <w:lang w:val="en-US"/>
        </w:rPr>
        <w:t>PL</w:t>
      </w:r>
      <w:r w:rsidR="00FC3935">
        <w:rPr>
          <w:rFonts w:ascii="Arial" w:hAnsi="Arial" w:cs="Arial"/>
          <w:b/>
          <w:caps/>
          <w:sz w:val="16"/>
          <w:szCs w:val="16"/>
        </w:rPr>
        <w:t xml:space="preserve">8111, </w:t>
      </w:r>
      <w:r w:rsidR="00183CEA">
        <w:rPr>
          <w:rFonts w:ascii="Arial" w:hAnsi="Arial" w:cs="Arial"/>
          <w:b/>
          <w:caps/>
          <w:sz w:val="16"/>
          <w:szCs w:val="16"/>
          <w:lang w:val="en-US"/>
        </w:rPr>
        <w:t>PL</w:t>
      </w:r>
      <w:r w:rsidR="00FC3935">
        <w:rPr>
          <w:rFonts w:ascii="Arial" w:hAnsi="Arial" w:cs="Arial"/>
          <w:b/>
          <w:caps/>
          <w:sz w:val="16"/>
          <w:szCs w:val="16"/>
        </w:rPr>
        <w:t xml:space="preserve">8114, </w:t>
      </w:r>
      <w:r w:rsidR="00183CEA">
        <w:rPr>
          <w:rFonts w:ascii="Arial" w:hAnsi="Arial" w:cs="Arial"/>
          <w:b/>
          <w:caps/>
          <w:sz w:val="16"/>
          <w:szCs w:val="16"/>
          <w:lang w:val="en-US"/>
        </w:rPr>
        <w:t>PL</w:t>
      </w:r>
      <w:r w:rsidR="00FC3935">
        <w:rPr>
          <w:rFonts w:ascii="Arial" w:hAnsi="Arial" w:cs="Arial"/>
          <w:b/>
          <w:caps/>
          <w:sz w:val="16"/>
          <w:szCs w:val="16"/>
        </w:rPr>
        <w:t>8115</w:t>
      </w:r>
    </w:p>
    <w:p w:rsidR="00101E1B" w:rsidRPr="00FC3935" w:rsidRDefault="00FC3935" w:rsidP="00FC3935">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FC3935" w:rsidRDefault="008D4824" w:rsidP="00FC3935">
      <w:pPr>
        <w:pStyle w:val="a5"/>
        <w:numPr>
          <w:ilvl w:val="0"/>
          <w:numId w:val="1"/>
        </w:numPr>
        <w:suppressAutoHyphens/>
        <w:spacing w:after="0" w:line="240" w:lineRule="auto"/>
        <w:contextualSpacing w:val="0"/>
        <w:jc w:val="both"/>
        <w:rPr>
          <w:rFonts w:ascii="Arial" w:hAnsi="Arial" w:cs="Arial"/>
          <w:b/>
          <w:sz w:val="16"/>
          <w:szCs w:val="16"/>
        </w:rPr>
      </w:pPr>
      <w:r w:rsidRPr="00FC3935">
        <w:rPr>
          <w:rFonts w:ascii="Arial" w:hAnsi="Arial" w:cs="Arial"/>
          <w:b/>
          <w:sz w:val="16"/>
          <w:szCs w:val="16"/>
        </w:rPr>
        <w:t>Назначение изделия</w:t>
      </w:r>
    </w:p>
    <w:p w:rsidR="006F2AC2" w:rsidRPr="00FC3935" w:rsidRDefault="002671A3" w:rsidP="00FC3935">
      <w:pPr>
        <w:numPr>
          <w:ilvl w:val="1"/>
          <w:numId w:val="1"/>
        </w:numPr>
        <w:suppressAutoHyphens/>
        <w:ind w:left="0" w:firstLine="0"/>
        <w:jc w:val="both"/>
        <w:rPr>
          <w:rFonts w:ascii="Arial" w:hAnsi="Arial" w:cs="Arial"/>
          <w:sz w:val="16"/>
          <w:szCs w:val="16"/>
        </w:rPr>
      </w:pPr>
      <w:bookmarkStart w:id="0" w:name="_Hlk23427330"/>
      <w:r w:rsidRPr="00FC3935">
        <w:rPr>
          <w:rFonts w:ascii="Arial" w:hAnsi="Arial" w:cs="Arial"/>
          <w:sz w:val="16"/>
          <w:szCs w:val="16"/>
        </w:rPr>
        <w:t>Светильники стационарные садово-парковые “</w:t>
      </w:r>
      <w:r w:rsidRPr="00FC3935">
        <w:rPr>
          <w:rFonts w:ascii="Arial" w:hAnsi="Arial" w:cs="Arial"/>
          <w:sz w:val="16"/>
          <w:szCs w:val="16"/>
          <w:lang w:val="en-US"/>
        </w:rPr>
        <w:t>Feron</w:t>
      </w:r>
      <w:r w:rsidRPr="00FC3935">
        <w:rPr>
          <w:rFonts w:ascii="Arial" w:hAnsi="Arial" w:cs="Arial"/>
          <w:sz w:val="16"/>
          <w:szCs w:val="16"/>
        </w:rPr>
        <w:t xml:space="preserve">” </w:t>
      </w:r>
      <w:bookmarkEnd w:id="0"/>
      <w:r w:rsidR="00141CC0">
        <w:rPr>
          <w:rFonts w:ascii="Arial" w:hAnsi="Arial" w:cs="Arial"/>
          <w:sz w:val="16"/>
          <w:szCs w:val="16"/>
        </w:rPr>
        <w:t xml:space="preserve">серии </w:t>
      </w:r>
      <w:r w:rsidR="00141CC0">
        <w:rPr>
          <w:rFonts w:ascii="Arial" w:hAnsi="Arial" w:cs="Arial"/>
          <w:sz w:val="16"/>
          <w:szCs w:val="16"/>
          <w:lang w:val="en-US"/>
        </w:rPr>
        <w:t>PL</w:t>
      </w:r>
      <w:r w:rsidR="00141CC0" w:rsidRPr="00141CC0">
        <w:rPr>
          <w:rFonts w:ascii="Arial" w:hAnsi="Arial" w:cs="Arial"/>
          <w:sz w:val="16"/>
          <w:szCs w:val="16"/>
        </w:rPr>
        <w:t xml:space="preserve"> </w:t>
      </w:r>
      <w:r w:rsidR="00B0758B" w:rsidRPr="00FC3935">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C3935" w:rsidRDefault="00B0758B" w:rsidP="00FC3935">
      <w:pPr>
        <w:numPr>
          <w:ilvl w:val="1"/>
          <w:numId w:val="1"/>
        </w:numPr>
        <w:suppressAutoHyphens/>
        <w:ind w:left="0" w:firstLine="0"/>
        <w:jc w:val="both"/>
        <w:rPr>
          <w:rFonts w:ascii="Arial" w:hAnsi="Arial" w:cs="Arial"/>
          <w:sz w:val="16"/>
          <w:szCs w:val="16"/>
        </w:rPr>
      </w:pPr>
      <w:r w:rsidRPr="00FC3935">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C3935" w:rsidRDefault="00F73101" w:rsidP="00FC3935">
      <w:pPr>
        <w:numPr>
          <w:ilvl w:val="1"/>
          <w:numId w:val="1"/>
        </w:numPr>
        <w:suppressAutoHyphens/>
        <w:ind w:left="0" w:firstLine="0"/>
        <w:jc w:val="both"/>
        <w:rPr>
          <w:rFonts w:ascii="Arial" w:hAnsi="Arial" w:cs="Arial"/>
          <w:sz w:val="16"/>
          <w:szCs w:val="16"/>
        </w:rPr>
      </w:pPr>
      <w:r w:rsidRPr="00FC3935">
        <w:rPr>
          <w:rFonts w:ascii="Arial" w:hAnsi="Arial" w:cs="Arial"/>
          <w:sz w:val="16"/>
          <w:szCs w:val="16"/>
        </w:rPr>
        <w:t>Светильники</w:t>
      </w:r>
      <w:r w:rsidR="008D4824" w:rsidRPr="00FC3935">
        <w:rPr>
          <w:rFonts w:ascii="Arial" w:hAnsi="Arial" w:cs="Arial"/>
          <w:sz w:val="16"/>
          <w:szCs w:val="16"/>
        </w:rPr>
        <w:t xml:space="preserve"> не предназначены для </w:t>
      </w:r>
      <w:r w:rsidR="00033852" w:rsidRPr="00FC3935">
        <w:rPr>
          <w:rFonts w:ascii="Arial" w:hAnsi="Arial" w:cs="Arial"/>
          <w:sz w:val="16"/>
          <w:szCs w:val="16"/>
        </w:rPr>
        <w:t>использования</w:t>
      </w:r>
      <w:r w:rsidR="008D4824" w:rsidRPr="00FC3935">
        <w:rPr>
          <w:rFonts w:ascii="Arial" w:hAnsi="Arial" w:cs="Arial"/>
          <w:sz w:val="16"/>
          <w:szCs w:val="16"/>
        </w:rPr>
        <w:t xml:space="preserve"> на средствах наземного и водного транспорта, а также во </w:t>
      </w:r>
      <w:r w:rsidR="002831FA" w:rsidRPr="00FC3935">
        <w:rPr>
          <w:rFonts w:ascii="Arial" w:hAnsi="Arial" w:cs="Arial"/>
          <w:sz w:val="16"/>
          <w:szCs w:val="16"/>
        </w:rPr>
        <w:t>взрывопожароопасных зонах</w:t>
      </w:r>
      <w:r w:rsidR="008D4824" w:rsidRPr="00FC3935">
        <w:rPr>
          <w:rFonts w:ascii="Arial" w:hAnsi="Arial" w:cs="Arial"/>
          <w:sz w:val="16"/>
          <w:szCs w:val="16"/>
        </w:rPr>
        <w:t>.</w:t>
      </w:r>
    </w:p>
    <w:p w:rsidR="008D4824" w:rsidRPr="00FC3935" w:rsidRDefault="008D4824" w:rsidP="00FC3935">
      <w:pPr>
        <w:numPr>
          <w:ilvl w:val="1"/>
          <w:numId w:val="1"/>
        </w:numPr>
        <w:suppressAutoHyphens/>
        <w:ind w:left="0" w:firstLine="0"/>
        <w:jc w:val="both"/>
        <w:rPr>
          <w:rFonts w:ascii="Arial" w:hAnsi="Arial" w:cs="Arial"/>
          <w:sz w:val="16"/>
          <w:szCs w:val="16"/>
        </w:rPr>
      </w:pPr>
      <w:r w:rsidRPr="00FC3935">
        <w:rPr>
          <w:rFonts w:ascii="Arial" w:hAnsi="Arial" w:cs="Arial"/>
          <w:sz w:val="16"/>
          <w:szCs w:val="16"/>
        </w:rPr>
        <w:t>Перед началом эксплуатации светильника</w:t>
      </w:r>
      <w:r w:rsidR="00033852" w:rsidRPr="00FC3935">
        <w:rPr>
          <w:rFonts w:ascii="Arial" w:hAnsi="Arial" w:cs="Arial"/>
          <w:sz w:val="16"/>
          <w:szCs w:val="16"/>
        </w:rPr>
        <w:t xml:space="preserve"> ознакомьтесь с </w:t>
      </w:r>
      <w:r w:rsidR="00E663D7" w:rsidRPr="00FC3935">
        <w:rPr>
          <w:rFonts w:ascii="Arial" w:hAnsi="Arial" w:cs="Arial"/>
          <w:sz w:val="16"/>
          <w:szCs w:val="16"/>
        </w:rPr>
        <w:t>данной инструкцией</w:t>
      </w:r>
      <w:r w:rsidR="00033852" w:rsidRPr="00FC3935">
        <w:rPr>
          <w:rFonts w:ascii="Arial" w:hAnsi="Arial" w:cs="Arial"/>
          <w:sz w:val="16"/>
          <w:szCs w:val="16"/>
        </w:rPr>
        <w:t>.</w:t>
      </w:r>
    </w:p>
    <w:p w:rsidR="00033852" w:rsidRPr="00FC3935" w:rsidRDefault="00033852" w:rsidP="00FC3935">
      <w:pPr>
        <w:numPr>
          <w:ilvl w:val="0"/>
          <w:numId w:val="1"/>
        </w:numPr>
        <w:suppressAutoHyphens/>
        <w:jc w:val="both"/>
        <w:rPr>
          <w:rFonts w:ascii="Arial" w:hAnsi="Arial" w:cs="Arial"/>
          <w:b/>
          <w:bCs/>
          <w:sz w:val="16"/>
          <w:szCs w:val="16"/>
        </w:rPr>
      </w:pPr>
      <w:r w:rsidRPr="00FC3935">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1689"/>
        <w:gridCol w:w="1689"/>
        <w:gridCol w:w="1689"/>
        <w:gridCol w:w="1689"/>
      </w:tblGrid>
      <w:tr w:rsidR="00390711" w:rsidRPr="00FC3935" w:rsidTr="00390711">
        <w:trPr>
          <w:jc w:val="center"/>
        </w:trPr>
        <w:tc>
          <w:tcPr>
            <w:tcW w:w="0" w:type="auto"/>
          </w:tcPr>
          <w:p w:rsidR="00C13E36" w:rsidRPr="00FC3935" w:rsidRDefault="00C13E36" w:rsidP="00FC3935">
            <w:pPr>
              <w:suppressAutoHyphens/>
              <w:jc w:val="both"/>
              <w:rPr>
                <w:rFonts w:ascii="Arial" w:hAnsi="Arial" w:cs="Arial"/>
                <w:sz w:val="16"/>
                <w:szCs w:val="16"/>
              </w:rPr>
            </w:pPr>
            <w:r w:rsidRPr="00FC3935">
              <w:rPr>
                <w:rFonts w:ascii="Arial" w:hAnsi="Arial" w:cs="Arial"/>
                <w:sz w:val="16"/>
                <w:szCs w:val="16"/>
              </w:rPr>
              <w:t>наименование</w:t>
            </w:r>
          </w:p>
        </w:tc>
        <w:tc>
          <w:tcPr>
            <w:tcW w:w="0" w:type="auto"/>
            <w:vAlign w:val="center"/>
          </w:tcPr>
          <w:p w:rsidR="00C13E36" w:rsidRPr="00FC3935" w:rsidRDefault="00183CEA" w:rsidP="00FC3935">
            <w:pPr>
              <w:suppressAutoHyphens/>
              <w:jc w:val="center"/>
              <w:rPr>
                <w:rFonts w:ascii="Arial" w:hAnsi="Arial" w:cs="Arial"/>
                <w:sz w:val="16"/>
                <w:szCs w:val="16"/>
              </w:rPr>
            </w:pPr>
            <w:r>
              <w:rPr>
                <w:rFonts w:ascii="Arial" w:hAnsi="Arial" w:cs="Arial"/>
                <w:sz w:val="16"/>
                <w:szCs w:val="16"/>
                <w:lang w:val="en-US"/>
              </w:rPr>
              <w:t>PL</w:t>
            </w:r>
            <w:r w:rsidR="00C13E36" w:rsidRPr="00FC3935">
              <w:rPr>
                <w:rFonts w:ascii="Arial" w:hAnsi="Arial" w:cs="Arial"/>
                <w:sz w:val="16"/>
                <w:szCs w:val="16"/>
              </w:rPr>
              <w:t>8110</w:t>
            </w:r>
          </w:p>
        </w:tc>
        <w:tc>
          <w:tcPr>
            <w:tcW w:w="0" w:type="auto"/>
          </w:tcPr>
          <w:p w:rsidR="00C13E36" w:rsidRPr="00FC3935" w:rsidRDefault="00183CEA" w:rsidP="00FC3935">
            <w:pPr>
              <w:suppressAutoHyphens/>
              <w:jc w:val="center"/>
              <w:rPr>
                <w:rFonts w:ascii="Arial" w:hAnsi="Arial" w:cs="Arial"/>
                <w:sz w:val="16"/>
                <w:szCs w:val="16"/>
              </w:rPr>
            </w:pPr>
            <w:r>
              <w:rPr>
                <w:rFonts w:ascii="Arial" w:hAnsi="Arial" w:cs="Arial"/>
                <w:sz w:val="16"/>
                <w:szCs w:val="16"/>
                <w:lang w:val="en-US"/>
              </w:rPr>
              <w:t>PL</w:t>
            </w:r>
            <w:r w:rsidR="00C13E36" w:rsidRPr="00FC3935">
              <w:rPr>
                <w:rFonts w:ascii="Arial" w:hAnsi="Arial" w:cs="Arial"/>
                <w:sz w:val="16"/>
                <w:szCs w:val="16"/>
              </w:rPr>
              <w:t>8111</w:t>
            </w:r>
          </w:p>
        </w:tc>
        <w:tc>
          <w:tcPr>
            <w:tcW w:w="0" w:type="auto"/>
          </w:tcPr>
          <w:p w:rsidR="00C13E36" w:rsidRPr="00FC3935" w:rsidRDefault="00183CEA" w:rsidP="00FC3935">
            <w:pPr>
              <w:suppressAutoHyphens/>
              <w:jc w:val="center"/>
              <w:rPr>
                <w:rFonts w:ascii="Arial" w:hAnsi="Arial" w:cs="Arial"/>
                <w:sz w:val="16"/>
                <w:szCs w:val="16"/>
              </w:rPr>
            </w:pPr>
            <w:r>
              <w:rPr>
                <w:rFonts w:ascii="Arial" w:hAnsi="Arial" w:cs="Arial"/>
                <w:sz w:val="16"/>
                <w:szCs w:val="16"/>
                <w:lang w:val="en-US"/>
              </w:rPr>
              <w:t>PL</w:t>
            </w:r>
            <w:r w:rsidR="00C13E36" w:rsidRPr="00FC3935">
              <w:rPr>
                <w:rFonts w:ascii="Arial" w:hAnsi="Arial" w:cs="Arial"/>
                <w:sz w:val="16"/>
                <w:szCs w:val="16"/>
              </w:rPr>
              <w:t>8114</w:t>
            </w:r>
          </w:p>
        </w:tc>
        <w:tc>
          <w:tcPr>
            <w:tcW w:w="0" w:type="auto"/>
          </w:tcPr>
          <w:p w:rsidR="00C13E36" w:rsidRPr="00FC3935" w:rsidRDefault="00183CEA" w:rsidP="00FC3935">
            <w:pPr>
              <w:suppressAutoHyphens/>
              <w:jc w:val="center"/>
              <w:rPr>
                <w:rFonts w:ascii="Arial" w:hAnsi="Arial" w:cs="Arial"/>
                <w:sz w:val="16"/>
                <w:szCs w:val="16"/>
              </w:rPr>
            </w:pPr>
            <w:r>
              <w:rPr>
                <w:rFonts w:ascii="Arial" w:hAnsi="Arial" w:cs="Arial"/>
                <w:sz w:val="16"/>
                <w:szCs w:val="16"/>
                <w:lang w:val="en-US"/>
              </w:rPr>
              <w:t>PL</w:t>
            </w:r>
            <w:r w:rsidR="00C13E36" w:rsidRPr="00FC3935">
              <w:rPr>
                <w:rFonts w:ascii="Arial" w:hAnsi="Arial" w:cs="Arial"/>
                <w:sz w:val="16"/>
                <w:szCs w:val="16"/>
              </w:rPr>
              <w:t>8115</w:t>
            </w:r>
          </w:p>
        </w:tc>
      </w:tr>
      <w:tr w:rsidR="00C13E36" w:rsidRPr="00FC3935" w:rsidTr="00390711">
        <w:trPr>
          <w:jc w:val="center"/>
        </w:trPr>
        <w:tc>
          <w:tcPr>
            <w:tcW w:w="0" w:type="auto"/>
          </w:tcPr>
          <w:p w:rsidR="00C13E36" w:rsidRPr="00FC3935" w:rsidRDefault="00C13E36" w:rsidP="00FC3935">
            <w:pPr>
              <w:suppressAutoHyphens/>
              <w:jc w:val="both"/>
              <w:rPr>
                <w:rFonts w:ascii="Arial" w:hAnsi="Arial" w:cs="Arial"/>
                <w:sz w:val="16"/>
                <w:szCs w:val="16"/>
              </w:rPr>
            </w:pPr>
            <w:r w:rsidRPr="00FC3935">
              <w:rPr>
                <w:rFonts w:ascii="Arial" w:hAnsi="Arial" w:cs="Arial"/>
                <w:sz w:val="16"/>
                <w:szCs w:val="16"/>
              </w:rPr>
              <w:t>Напряжение питания</w:t>
            </w:r>
          </w:p>
        </w:tc>
        <w:tc>
          <w:tcPr>
            <w:tcW w:w="0" w:type="auto"/>
            <w:gridSpan w:val="4"/>
            <w:vAlign w:val="center"/>
          </w:tcPr>
          <w:p w:rsidR="00C13E36" w:rsidRPr="00FC3935" w:rsidRDefault="00C13E36" w:rsidP="00FC3935">
            <w:pPr>
              <w:suppressAutoHyphens/>
              <w:jc w:val="center"/>
              <w:rPr>
                <w:rFonts w:ascii="Arial" w:hAnsi="Arial" w:cs="Arial"/>
                <w:sz w:val="16"/>
                <w:szCs w:val="16"/>
              </w:rPr>
            </w:pPr>
            <w:r w:rsidRPr="00FC3935">
              <w:rPr>
                <w:rFonts w:ascii="Arial" w:hAnsi="Arial" w:cs="Arial"/>
                <w:sz w:val="16"/>
                <w:szCs w:val="16"/>
              </w:rPr>
              <w:t>230В/50Гц</w:t>
            </w:r>
          </w:p>
        </w:tc>
      </w:tr>
      <w:tr w:rsidR="00C13E36" w:rsidRPr="00FC3935" w:rsidTr="00390711">
        <w:trPr>
          <w:jc w:val="center"/>
        </w:trPr>
        <w:tc>
          <w:tcPr>
            <w:tcW w:w="0" w:type="auto"/>
          </w:tcPr>
          <w:p w:rsidR="00C13E36" w:rsidRPr="00FC3935" w:rsidRDefault="00C13E36" w:rsidP="00FC3935">
            <w:pPr>
              <w:suppressAutoHyphens/>
              <w:jc w:val="both"/>
              <w:rPr>
                <w:rFonts w:ascii="Arial" w:hAnsi="Arial" w:cs="Arial"/>
                <w:sz w:val="16"/>
                <w:szCs w:val="16"/>
              </w:rPr>
            </w:pPr>
            <w:r w:rsidRPr="00FC3935">
              <w:rPr>
                <w:rFonts w:ascii="Arial" w:hAnsi="Arial" w:cs="Arial"/>
                <w:sz w:val="16"/>
                <w:szCs w:val="16"/>
              </w:rPr>
              <w:t>Источник света</w:t>
            </w:r>
          </w:p>
        </w:tc>
        <w:tc>
          <w:tcPr>
            <w:tcW w:w="0" w:type="auto"/>
            <w:gridSpan w:val="4"/>
            <w:vAlign w:val="center"/>
          </w:tcPr>
          <w:p w:rsidR="00C13E36" w:rsidRPr="00FC3935" w:rsidRDefault="00C47311" w:rsidP="00FC3935">
            <w:pPr>
              <w:suppressAutoHyphens/>
              <w:jc w:val="center"/>
              <w:rPr>
                <w:rFonts w:ascii="Arial" w:hAnsi="Arial" w:cs="Arial"/>
                <w:sz w:val="16"/>
                <w:szCs w:val="16"/>
              </w:rPr>
            </w:pPr>
            <w:r w:rsidRPr="001B33FD">
              <w:rPr>
                <w:rFonts w:ascii="Arial" w:hAnsi="Arial" w:cs="Arial"/>
                <w:sz w:val="16"/>
                <w:szCs w:val="16"/>
              </w:rPr>
              <w:t>Лампа накаливания/энергосберегающая лампа/ светодиодная лампа (нет в комплекте)</w:t>
            </w:r>
          </w:p>
        </w:tc>
      </w:tr>
      <w:tr w:rsidR="00C13E36" w:rsidRPr="00FC3935" w:rsidTr="00390711">
        <w:trPr>
          <w:jc w:val="center"/>
        </w:trPr>
        <w:tc>
          <w:tcPr>
            <w:tcW w:w="0" w:type="auto"/>
          </w:tcPr>
          <w:p w:rsidR="00C13E36" w:rsidRPr="00FC3935" w:rsidRDefault="00C13E36" w:rsidP="00FC3935">
            <w:pPr>
              <w:suppressAutoHyphens/>
              <w:jc w:val="both"/>
              <w:rPr>
                <w:rFonts w:ascii="Arial" w:hAnsi="Arial" w:cs="Arial"/>
                <w:sz w:val="16"/>
                <w:szCs w:val="16"/>
              </w:rPr>
            </w:pPr>
            <w:r w:rsidRPr="00FC3935">
              <w:rPr>
                <w:rFonts w:ascii="Arial" w:hAnsi="Arial" w:cs="Arial"/>
                <w:sz w:val="16"/>
                <w:szCs w:val="16"/>
              </w:rPr>
              <w:t>Максимально допустимая мощность лампы</w:t>
            </w:r>
          </w:p>
        </w:tc>
        <w:tc>
          <w:tcPr>
            <w:tcW w:w="0" w:type="auto"/>
            <w:gridSpan w:val="4"/>
            <w:vAlign w:val="center"/>
          </w:tcPr>
          <w:p w:rsidR="00C13E36" w:rsidRPr="00FC3935" w:rsidRDefault="00C47311" w:rsidP="00FC3935">
            <w:pPr>
              <w:suppressAutoHyphens/>
              <w:jc w:val="center"/>
              <w:rPr>
                <w:rFonts w:ascii="Arial" w:hAnsi="Arial" w:cs="Arial"/>
                <w:sz w:val="16"/>
                <w:szCs w:val="16"/>
              </w:rPr>
            </w:pPr>
            <w:r w:rsidRPr="001B33FD">
              <w:rPr>
                <w:rFonts w:ascii="Arial" w:hAnsi="Arial" w:cs="Arial"/>
                <w:sz w:val="16"/>
                <w:szCs w:val="16"/>
              </w:rPr>
              <w:t>100Вт/30Вт/15Вт</w:t>
            </w:r>
          </w:p>
        </w:tc>
      </w:tr>
      <w:tr w:rsidR="00C13E36" w:rsidRPr="00FC3935" w:rsidTr="00390711">
        <w:trPr>
          <w:jc w:val="center"/>
        </w:trPr>
        <w:tc>
          <w:tcPr>
            <w:tcW w:w="0" w:type="auto"/>
          </w:tcPr>
          <w:p w:rsidR="00C13E36" w:rsidRPr="00FC3935" w:rsidRDefault="00C13E36" w:rsidP="00FC3935">
            <w:pPr>
              <w:suppressAutoHyphens/>
              <w:jc w:val="both"/>
              <w:rPr>
                <w:rFonts w:ascii="Arial" w:hAnsi="Arial" w:cs="Arial"/>
                <w:sz w:val="16"/>
                <w:szCs w:val="16"/>
              </w:rPr>
            </w:pPr>
            <w:r w:rsidRPr="00FC3935">
              <w:rPr>
                <w:rFonts w:ascii="Arial" w:hAnsi="Arial" w:cs="Arial"/>
                <w:sz w:val="16"/>
                <w:szCs w:val="16"/>
              </w:rPr>
              <w:t>Патрон</w:t>
            </w:r>
          </w:p>
        </w:tc>
        <w:tc>
          <w:tcPr>
            <w:tcW w:w="0" w:type="auto"/>
            <w:gridSpan w:val="4"/>
            <w:vAlign w:val="center"/>
          </w:tcPr>
          <w:p w:rsidR="00C13E36" w:rsidRPr="00FC3935" w:rsidRDefault="00C13E36" w:rsidP="00FC3935">
            <w:pPr>
              <w:suppressAutoHyphens/>
              <w:jc w:val="center"/>
              <w:rPr>
                <w:rFonts w:ascii="Arial" w:hAnsi="Arial" w:cs="Arial"/>
                <w:sz w:val="16"/>
                <w:szCs w:val="16"/>
              </w:rPr>
            </w:pPr>
            <w:r w:rsidRPr="00FC3935">
              <w:rPr>
                <w:rFonts w:ascii="Arial" w:hAnsi="Arial" w:cs="Arial"/>
                <w:sz w:val="16"/>
                <w:szCs w:val="16"/>
              </w:rPr>
              <w:t>Е27</w:t>
            </w:r>
          </w:p>
        </w:tc>
      </w:tr>
      <w:tr w:rsidR="00390711" w:rsidRPr="00FC3935" w:rsidTr="00390711">
        <w:trPr>
          <w:jc w:val="center"/>
        </w:trPr>
        <w:tc>
          <w:tcPr>
            <w:tcW w:w="0" w:type="auto"/>
          </w:tcPr>
          <w:p w:rsidR="00390711" w:rsidRPr="00FC3935" w:rsidRDefault="00390711" w:rsidP="00FC3935">
            <w:pPr>
              <w:suppressAutoHyphens/>
              <w:jc w:val="both"/>
              <w:rPr>
                <w:rFonts w:ascii="Arial" w:hAnsi="Arial" w:cs="Arial"/>
                <w:sz w:val="16"/>
                <w:szCs w:val="16"/>
              </w:rPr>
            </w:pPr>
            <w:r w:rsidRPr="00FC3935">
              <w:rPr>
                <w:rFonts w:ascii="Arial" w:hAnsi="Arial" w:cs="Arial"/>
                <w:sz w:val="16"/>
                <w:szCs w:val="16"/>
              </w:rPr>
              <w:t>Количество плафонов</w:t>
            </w:r>
          </w:p>
        </w:tc>
        <w:tc>
          <w:tcPr>
            <w:tcW w:w="0" w:type="auto"/>
            <w:gridSpan w:val="2"/>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1</w:t>
            </w:r>
          </w:p>
        </w:tc>
        <w:tc>
          <w:tcPr>
            <w:tcW w:w="0" w:type="auto"/>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2</w:t>
            </w:r>
          </w:p>
        </w:tc>
        <w:tc>
          <w:tcPr>
            <w:tcW w:w="0" w:type="auto"/>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3</w:t>
            </w:r>
          </w:p>
        </w:tc>
      </w:tr>
      <w:tr w:rsidR="00390711" w:rsidRPr="00FC3935" w:rsidTr="00FE243B">
        <w:trPr>
          <w:jc w:val="center"/>
        </w:trPr>
        <w:tc>
          <w:tcPr>
            <w:tcW w:w="0" w:type="auto"/>
          </w:tcPr>
          <w:p w:rsidR="00390711" w:rsidRPr="00FC3935" w:rsidRDefault="00390711" w:rsidP="00FC3935">
            <w:pPr>
              <w:suppressAutoHyphens/>
              <w:jc w:val="both"/>
              <w:rPr>
                <w:rFonts w:ascii="Arial" w:hAnsi="Arial" w:cs="Arial"/>
                <w:sz w:val="16"/>
                <w:szCs w:val="16"/>
              </w:rPr>
            </w:pPr>
            <w:r w:rsidRPr="00FC3935">
              <w:rPr>
                <w:rFonts w:ascii="Arial" w:hAnsi="Arial" w:cs="Arial"/>
                <w:sz w:val="16"/>
                <w:szCs w:val="16"/>
              </w:rPr>
              <w:t>Степень защиты от пыли и влаги</w:t>
            </w:r>
          </w:p>
        </w:tc>
        <w:tc>
          <w:tcPr>
            <w:tcW w:w="0" w:type="auto"/>
            <w:gridSpan w:val="4"/>
            <w:vAlign w:val="center"/>
          </w:tcPr>
          <w:p w:rsidR="00390711" w:rsidRPr="00FC3935" w:rsidRDefault="00390711" w:rsidP="00FC3935">
            <w:pPr>
              <w:suppressAutoHyphens/>
              <w:jc w:val="center"/>
              <w:rPr>
                <w:rFonts w:ascii="Arial" w:hAnsi="Arial" w:cs="Arial"/>
                <w:sz w:val="16"/>
                <w:szCs w:val="16"/>
                <w:lang w:val="en-US"/>
              </w:rPr>
            </w:pPr>
            <w:r w:rsidRPr="00FC3935">
              <w:rPr>
                <w:rFonts w:ascii="Arial" w:hAnsi="Arial" w:cs="Arial"/>
                <w:sz w:val="16"/>
                <w:szCs w:val="16"/>
                <w:lang w:val="en-US"/>
              </w:rPr>
              <w:t>IP44</w:t>
            </w:r>
          </w:p>
        </w:tc>
      </w:tr>
      <w:tr w:rsidR="00390711" w:rsidRPr="00FC3935" w:rsidTr="00660840">
        <w:trPr>
          <w:jc w:val="center"/>
        </w:trPr>
        <w:tc>
          <w:tcPr>
            <w:tcW w:w="0" w:type="auto"/>
          </w:tcPr>
          <w:p w:rsidR="00390711" w:rsidRPr="00FC3935" w:rsidRDefault="00390711" w:rsidP="00FC3935">
            <w:pPr>
              <w:suppressAutoHyphens/>
              <w:jc w:val="both"/>
              <w:rPr>
                <w:rFonts w:ascii="Arial" w:hAnsi="Arial" w:cs="Arial"/>
                <w:sz w:val="16"/>
                <w:szCs w:val="16"/>
                <w:lang w:val="en-US"/>
              </w:rPr>
            </w:pPr>
            <w:r w:rsidRPr="00FC3935">
              <w:rPr>
                <w:rFonts w:ascii="Arial" w:hAnsi="Arial" w:cs="Arial"/>
                <w:sz w:val="16"/>
                <w:szCs w:val="16"/>
              </w:rPr>
              <w:t xml:space="preserve">Класс защиты </w:t>
            </w:r>
          </w:p>
        </w:tc>
        <w:tc>
          <w:tcPr>
            <w:tcW w:w="0" w:type="auto"/>
            <w:gridSpan w:val="4"/>
            <w:vAlign w:val="center"/>
          </w:tcPr>
          <w:p w:rsidR="00390711" w:rsidRPr="00FC3935" w:rsidRDefault="00390711" w:rsidP="00FC3935">
            <w:pPr>
              <w:suppressAutoHyphens/>
              <w:jc w:val="center"/>
              <w:rPr>
                <w:rFonts w:ascii="Arial" w:hAnsi="Arial" w:cs="Arial"/>
                <w:sz w:val="16"/>
                <w:szCs w:val="16"/>
                <w:lang w:val="en-US"/>
              </w:rPr>
            </w:pPr>
            <w:r w:rsidRPr="00FC3935">
              <w:rPr>
                <w:rFonts w:ascii="Arial" w:hAnsi="Arial" w:cs="Arial"/>
                <w:sz w:val="16"/>
                <w:szCs w:val="16"/>
                <w:lang w:val="en-US"/>
              </w:rPr>
              <w:t>I</w:t>
            </w:r>
          </w:p>
        </w:tc>
      </w:tr>
      <w:tr w:rsidR="00390711" w:rsidRPr="00FC3935" w:rsidTr="007D577A">
        <w:trPr>
          <w:jc w:val="center"/>
        </w:trPr>
        <w:tc>
          <w:tcPr>
            <w:tcW w:w="0" w:type="auto"/>
          </w:tcPr>
          <w:p w:rsidR="00390711" w:rsidRPr="00FC3935" w:rsidRDefault="00390711" w:rsidP="00FC3935">
            <w:pPr>
              <w:suppressAutoHyphens/>
              <w:jc w:val="both"/>
              <w:rPr>
                <w:rFonts w:ascii="Arial" w:hAnsi="Arial" w:cs="Arial"/>
                <w:sz w:val="16"/>
                <w:szCs w:val="16"/>
              </w:rPr>
            </w:pPr>
            <w:r w:rsidRPr="00FC3935">
              <w:rPr>
                <w:rFonts w:ascii="Arial" w:hAnsi="Arial" w:cs="Arial"/>
                <w:sz w:val="16"/>
                <w:szCs w:val="16"/>
              </w:rPr>
              <w:t>Диапазон рабочих температур</w:t>
            </w:r>
          </w:p>
        </w:tc>
        <w:tc>
          <w:tcPr>
            <w:tcW w:w="0" w:type="auto"/>
            <w:gridSpan w:val="4"/>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-50</w:t>
            </w:r>
            <w:r w:rsidR="00FC3935" w:rsidRPr="00FC3935">
              <w:rPr>
                <w:rFonts w:ascii="Arial" w:hAnsi="Arial" w:cs="Arial"/>
                <w:sz w:val="16"/>
                <w:szCs w:val="16"/>
              </w:rPr>
              <w:t>°...</w:t>
            </w:r>
            <w:r w:rsidRPr="00FC3935">
              <w:rPr>
                <w:rFonts w:ascii="Arial" w:hAnsi="Arial" w:cs="Arial"/>
                <w:sz w:val="16"/>
                <w:szCs w:val="16"/>
              </w:rPr>
              <w:t>+50°С</w:t>
            </w:r>
          </w:p>
        </w:tc>
      </w:tr>
      <w:tr w:rsidR="00390711" w:rsidRPr="00FC3935" w:rsidTr="0068378F">
        <w:trPr>
          <w:jc w:val="center"/>
        </w:trPr>
        <w:tc>
          <w:tcPr>
            <w:tcW w:w="0" w:type="auto"/>
          </w:tcPr>
          <w:p w:rsidR="00390711" w:rsidRPr="00FC3935" w:rsidRDefault="00390711" w:rsidP="00FC3935">
            <w:pPr>
              <w:suppressAutoHyphens/>
              <w:jc w:val="both"/>
              <w:rPr>
                <w:rFonts w:ascii="Arial" w:hAnsi="Arial" w:cs="Arial"/>
                <w:sz w:val="16"/>
                <w:szCs w:val="16"/>
              </w:rPr>
            </w:pPr>
            <w:r w:rsidRPr="00FC3935">
              <w:rPr>
                <w:rFonts w:ascii="Arial" w:hAnsi="Arial" w:cs="Arial"/>
                <w:sz w:val="16"/>
                <w:szCs w:val="16"/>
              </w:rPr>
              <w:t>Климатическое исполнение</w:t>
            </w:r>
          </w:p>
        </w:tc>
        <w:tc>
          <w:tcPr>
            <w:tcW w:w="0" w:type="auto"/>
            <w:gridSpan w:val="4"/>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У1</w:t>
            </w:r>
          </w:p>
        </w:tc>
      </w:tr>
      <w:tr w:rsidR="00390711" w:rsidRPr="00FC3935" w:rsidTr="00D7576F">
        <w:trPr>
          <w:jc w:val="center"/>
        </w:trPr>
        <w:tc>
          <w:tcPr>
            <w:tcW w:w="0" w:type="auto"/>
          </w:tcPr>
          <w:p w:rsidR="00390711" w:rsidRPr="00FC3935" w:rsidRDefault="00390711" w:rsidP="00FC3935">
            <w:pPr>
              <w:suppressAutoHyphens/>
              <w:jc w:val="both"/>
              <w:rPr>
                <w:rFonts w:ascii="Arial" w:hAnsi="Arial" w:cs="Arial"/>
                <w:sz w:val="16"/>
                <w:szCs w:val="16"/>
              </w:rPr>
            </w:pPr>
            <w:r w:rsidRPr="00FC3935">
              <w:rPr>
                <w:rFonts w:ascii="Arial" w:hAnsi="Arial" w:cs="Arial"/>
                <w:sz w:val="16"/>
                <w:szCs w:val="16"/>
              </w:rPr>
              <w:t>Относительная влажность</w:t>
            </w:r>
          </w:p>
        </w:tc>
        <w:tc>
          <w:tcPr>
            <w:tcW w:w="0" w:type="auto"/>
            <w:gridSpan w:val="4"/>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Не более 90%</w:t>
            </w:r>
          </w:p>
        </w:tc>
      </w:tr>
      <w:tr w:rsidR="00390711" w:rsidRPr="00FC3935" w:rsidTr="00D859D5">
        <w:trPr>
          <w:jc w:val="center"/>
        </w:trPr>
        <w:tc>
          <w:tcPr>
            <w:tcW w:w="0" w:type="auto"/>
          </w:tcPr>
          <w:p w:rsidR="00390711" w:rsidRPr="00FC3935" w:rsidRDefault="00390711" w:rsidP="00FC3935">
            <w:pPr>
              <w:suppressAutoHyphens/>
              <w:jc w:val="both"/>
              <w:rPr>
                <w:rFonts w:ascii="Arial" w:hAnsi="Arial" w:cs="Arial"/>
                <w:sz w:val="16"/>
                <w:szCs w:val="16"/>
              </w:rPr>
            </w:pPr>
            <w:r w:rsidRPr="00FC3935">
              <w:rPr>
                <w:rFonts w:ascii="Arial" w:hAnsi="Arial" w:cs="Arial"/>
                <w:sz w:val="16"/>
                <w:szCs w:val="16"/>
              </w:rPr>
              <w:t>Атмосферное давление</w:t>
            </w:r>
          </w:p>
        </w:tc>
        <w:tc>
          <w:tcPr>
            <w:tcW w:w="0" w:type="auto"/>
            <w:gridSpan w:val="4"/>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 xml:space="preserve">650-800 </w:t>
            </w:r>
            <w:proofErr w:type="spellStart"/>
            <w:r w:rsidRPr="00FC3935">
              <w:rPr>
                <w:rFonts w:ascii="Arial" w:hAnsi="Arial" w:cs="Arial"/>
                <w:sz w:val="16"/>
                <w:szCs w:val="16"/>
              </w:rPr>
              <w:t>мм.рт.ст</w:t>
            </w:r>
            <w:proofErr w:type="spellEnd"/>
            <w:r w:rsidRPr="00FC3935">
              <w:rPr>
                <w:rFonts w:ascii="Arial" w:hAnsi="Arial" w:cs="Arial"/>
                <w:sz w:val="16"/>
                <w:szCs w:val="16"/>
              </w:rPr>
              <w:t>.</w:t>
            </w:r>
          </w:p>
        </w:tc>
      </w:tr>
      <w:tr w:rsidR="00390711" w:rsidRPr="00FC3935" w:rsidTr="005A0C3D">
        <w:trPr>
          <w:jc w:val="center"/>
        </w:trPr>
        <w:tc>
          <w:tcPr>
            <w:tcW w:w="0" w:type="auto"/>
          </w:tcPr>
          <w:p w:rsidR="00390711" w:rsidRPr="00FC3935" w:rsidRDefault="00390711" w:rsidP="00FC3935">
            <w:pPr>
              <w:suppressAutoHyphens/>
              <w:jc w:val="both"/>
              <w:rPr>
                <w:rFonts w:ascii="Arial" w:hAnsi="Arial" w:cs="Arial"/>
                <w:sz w:val="16"/>
                <w:szCs w:val="16"/>
              </w:rPr>
            </w:pPr>
            <w:r w:rsidRPr="00FC3935">
              <w:rPr>
                <w:rFonts w:ascii="Arial" w:hAnsi="Arial" w:cs="Arial"/>
                <w:sz w:val="16"/>
                <w:szCs w:val="16"/>
              </w:rPr>
              <w:t>Материал корпуса</w:t>
            </w:r>
          </w:p>
        </w:tc>
        <w:tc>
          <w:tcPr>
            <w:tcW w:w="0" w:type="auto"/>
            <w:gridSpan w:val="4"/>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Алюминиевый сплав</w:t>
            </w:r>
          </w:p>
        </w:tc>
      </w:tr>
      <w:tr w:rsidR="00390711" w:rsidRPr="00FC3935" w:rsidTr="00F626B7">
        <w:trPr>
          <w:jc w:val="center"/>
        </w:trPr>
        <w:tc>
          <w:tcPr>
            <w:tcW w:w="0" w:type="auto"/>
          </w:tcPr>
          <w:p w:rsidR="00390711" w:rsidRPr="00FC3935" w:rsidRDefault="00390711" w:rsidP="00FC3935">
            <w:pPr>
              <w:suppressAutoHyphens/>
              <w:jc w:val="both"/>
              <w:rPr>
                <w:rFonts w:ascii="Arial" w:hAnsi="Arial" w:cs="Arial"/>
                <w:sz w:val="16"/>
                <w:szCs w:val="16"/>
              </w:rPr>
            </w:pPr>
            <w:r w:rsidRPr="00FC3935">
              <w:rPr>
                <w:rFonts w:ascii="Arial" w:hAnsi="Arial" w:cs="Arial"/>
                <w:sz w:val="16"/>
                <w:szCs w:val="16"/>
              </w:rPr>
              <w:t>Материал плафона</w:t>
            </w:r>
          </w:p>
        </w:tc>
        <w:tc>
          <w:tcPr>
            <w:tcW w:w="0" w:type="auto"/>
            <w:gridSpan w:val="4"/>
            <w:vAlign w:val="center"/>
          </w:tcPr>
          <w:p w:rsidR="00390711" w:rsidRPr="00FC3935" w:rsidRDefault="00390711" w:rsidP="00FC3935">
            <w:pPr>
              <w:suppressAutoHyphens/>
              <w:jc w:val="center"/>
              <w:rPr>
                <w:rFonts w:ascii="Arial" w:hAnsi="Arial" w:cs="Arial"/>
                <w:sz w:val="16"/>
                <w:szCs w:val="16"/>
              </w:rPr>
            </w:pPr>
            <w:r w:rsidRPr="00FC3935">
              <w:rPr>
                <w:rFonts w:ascii="Arial" w:hAnsi="Arial" w:cs="Arial"/>
                <w:sz w:val="16"/>
                <w:szCs w:val="16"/>
              </w:rPr>
              <w:t>Стекло</w:t>
            </w:r>
          </w:p>
        </w:tc>
      </w:tr>
      <w:tr w:rsidR="00C47311" w:rsidRPr="00FC3935" w:rsidTr="0065160D">
        <w:trPr>
          <w:jc w:val="center"/>
        </w:trPr>
        <w:tc>
          <w:tcPr>
            <w:tcW w:w="0" w:type="auto"/>
          </w:tcPr>
          <w:p w:rsidR="00C47311" w:rsidRPr="00FC3935" w:rsidRDefault="00C47311" w:rsidP="00FC3935">
            <w:pPr>
              <w:suppressAutoHyphens/>
              <w:jc w:val="both"/>
              <w:rPr>
                <w:rFonts w:ascii="Arial" w:hAnsi="Arial" w:cs="Arial"/>
                <w:sz w:val="16"/>
                <w:szCs w:val="16"/>
              </w:rPr>
            </w:pPr>
            <w:r w:rsidRPr="00FC3935">
              <w:rPr>
                <w:rFonts w:ascii="Arial" w:hAnsi="Arial" w:cs="Arial"/>
                <w:sz w:val="16"/>
                <w:szCs w:val="16"/>
              </w:rPr>
              <w:t>Габаритные размеры (</w:t>
            </w:r>
            <w:proofErr w:type="spellStart"/>
            <w:r w:rsidRPr="00FC3935">
              <w:rPr>
                <w:rFonts w:ascii="Arial" w:hAnsi="Arial" w:cs="Arial"/>
                <w:sz w:val="16"/>
                <w:szCs w:val="16"/>
              </w:rPr>
              <w:t>д×ш×в</w:t>
            </w:r>
            <w:proofErr w:type="spellEnd"/>
            <w:r w:rsidRPr="00FC3935">
              <w:rPr>
                <w:rFonts w:ascii="Arial" w:hAnsi="Arial" w:cs="Arial"/>
                <w:sz w:val="16"/>
                <w:szCs w:val="16"/>
              </w:rPr>
              <w:t>)</w:t>
            </w:r>
          </w:p>
        </w:tc>
        <w:tc>
          <w:tcPr>
            <w:tcW w:w="0" w:type="auto"/>
            <w:gridSpan w:val="4"/>
            <w:vAlign w:val="center"/>
          </w:tcPr>
          <w:p w:rsidR="00C47311" w:rsidRPr="00FC3935" w:rsidRDefault="00C47311" w:rsidP="00FC3935">
            <w:pPr>
              <w:suppressAutoHyphens/>
              <w:jc w:val="center"/>
              <w:rPr>
                <w:rFonts w:ascii="Arial" w:hAnsi="Arial" w:cs="Arial"/>
                <w:sz w:val="16"/>
                <w:szCs w:val="16"/>
              </w:rPr>
            </w:pPr>
            <w:r>
              <w:rPr>
                <w:rFonts w:ascii="Arial" w:hAnsi="Arial" w:cs="Arial"/>
                <w:sz w:val="16"/>
                <w:szCs w:val="16"/>
              </w:rPr>
              <w:t>См. на упаковке</w:t>
            </w:r>
          </w:p>
        </w:tc>
      </w:tr>
    </w:tbl>
    <w:p w:rsidR="00DC5049" w:rsidRPr="00FC3935" w:rsidRDefault="00DC5049" w:rsidP="00FC3935">
      <w:pPr>
        <w:numPr>
          <w:ilvl w:val="0"/>
          <w:numId w:val="1"/>
        </w:numPr>
        <w:suppressAutoHyphens/>
        <w:jc w:val="both"/>
        <w:rPr>
          <w:rFonts w:ascii="Arial" w:hAnsi="Arial" w:cs="Arial"/>
          <w:b/>
          <w:sz w:val="16"/>
          <w:szCs w:val="16"/>
        </w:rPr>
      </w:pPr>
      <w:r w:rsidRPr="00FC3935">
        <w:rPr>
          <w:rFonts w:ascii="Arial" w:hAnsi="Arial" w:cs="Arial"/>
          <w:b/>
          <w:sz w:val="16"/>
          <w:szCs w:val="16"/>
        </w:rPr>
        <w:t>Комплектность</w:t>
      </w:r>
    </w:p>
    <w:p w:rsidR="00DC5049" w:rsidRPr="00FC3935" w:rsidRDefault="008F6D9B" w:rsidP="00FC3935">
      <w:pPr>
        <w:numPr>
          <w:ilvl w:val="1"/>
          <w:numId w:val="1"/>
        </w:numPr>
        <w:suppressAutoHyphens/>
        <w:ind w:left="0" w:firstLine="0"/>
        <w:jc w:val="both"/>
        <w:rPr>
          <w:rFonts w:ascii="Arial" w:hAnsi="Arial" w:cs="Arial"/>
          <w:sz w:val="16"/>
          <w:szCs w:val="16"/>
        </w:rPr>
      </w:pPr>
      <w:r w:rsidRPr="00FC3935">
        <w:rPr>
          <w:rFonts w:ascii="Arial" w:hAnsi="Arial" w:cs="Arial"/>
          <w:sz w:val="16"/>
          <w:szCs w:val="16"/>
        </w:rPr>
        <w:t>светильник</w:t>
      </w:r>
      <w:r w:rsidR="00DC5049" w:rsidRPr="00FC3935">
        <w:rPr>
          <w:rFonts w:ascii="Arial" w:hAnsi="Arial" w:cs="Arial"/>
          <w:sz w:val="16"/>
          <w:szCs w:val="16"/>
        </w:rPr>
        <w:t>;</w:t>
      </w:r>
    </w:p>
    <w:p w:rsidR="00DC5049" w:rsidRPr="00FC3935" w:rsidRDefault="008F6D9B" w:rsidP="00FC3935">
      <w:pPr>
        <w:numPr>
          <w:ilvl w:val="1"/>
          <w:numId w:val="1"/>
        </w:numPr>
        <w:suppressAutoHyphens/>
        <w:ind w:left="0" w:firstLine="0"/>
        <w:jc w:val="both"/>
        <w:rPr>
          <w:rFonts w:ascii="Arial" w:hAnsi="Arial" w:cs="Arial"/>
          <w:sz w:val="16"/>
          <w:szCs w:val="16"/>
        </w:rPr>
      </w:pPr>
      <w:r w:rsidRPr="00FC3935">
        <w:rPr>
          <w:rFonts w:ascii="Arial" w:hAnsi="Arial" w:cs="Arial"/>
          <w:sz w:val="16"/>
          <w:szCs w:val="16"/>
        </w:rPr>
        <w:t>инструкция по эксплуатации</w:t>
      </w:r>
      <w:r w:rsidR="00DC5049" w:rsidRPr="00FC3935">
        <w:rPr>
          <w:rFonts w:ascii="Arial" w:hAnsi="Arial" w:cs="Arial"/>
          <w:sz w:val="16"/>
          <w:szCs w:val="16"/>
        </w:rPr>
        <w:t>;</w:t>
      </w:r>
    </w:p>
    <w:p w:rsidR="00DC5049" w:rsidRPr="00FC3935" w:rsidRDefault="008F6D9B" w:rsidP="00FC3935">
      <w:pPr>
        <w:numPr>
          <w:ilvl w:val="1"/>
          <w:numId w:val="1"/>
        </w:numPr>
        <w:suppressAutoHyphens/>
        <w:ind w:left="0" w:firstLine="0"/>
        <w:jc w:val="both"/>
        <w:rPr>
          <w:rFonts w:ascii="Arial" w:hAnsi="Arial" w:cs="Arial"/>
          <w:sz w:val="16"/>
          <w:szCs w:val="16"/>
        </w:rPr>
      </w:pPr>
      <w:r w:rsidRPr="00FC3935">
        <w:rPr>
          <w:rFonts w:ascii="Arial" w:hAnsi="Arial" w:cs="Arial"/>
          <w:sz w:val="16"/>
          <w:szCs w:val="16"/>
        </w:rPr>
        <w:t>Крепежный комплект.</w:t>
      </w:r>
    </w:p>
    <w:p w:rsidR="00B15B76" w:rsidRPr="00FC3935" w:rsidRDefault="00DC5049" w:rsidP="00FC3935">
      <w:pPr>
        <w:numPr>
          <w:ilvl w:val="0"/>
          <w:numId w:val="1"/>
        </w:numPr>
        <w:suppressAutoHyphens/>
        <w:jc w:val="both"/>
        <w:rPr>
          <w:rFonts w:ascii="Arial" w:hAnsi="Arial" w:cs="Arial"/>
          <w:b/>
          <w:sz w:val="16"/>
          <w:szCs w:val="16"/>
        </w:rPr>
      </w:pPr>
      <w:r w:rsidRPr="00FC3935">
        <w:rPr>
          <w:rFonts w:ascii="Arial" w:hAnsi="Arial" w:cs="Arial"/>
          <w:b/>
          <w:sz w:val="16"/>
          <w:szCs w:val="16"/>
        </w:rPr>
        <w:t>Указания мер безопасности</w:t>
      </w:r>
    </w:p>
    <w:p w:rsidR="00B15B76" w:rsidRPr="00FC3935" w:rsidRDefault="00DC5049" w:rsidP="00FC3935">
      <w:pPr>
        <w:numPr>
          <w:ilvl w:val="1"/>
          <w:numId w:val="1"/>
        </w:numPr>
        <w:suppressAutoHyphens/>
        <w:ind w:left="0" w:firstLine="0"/>
        <w:rPr>
          <w:rFonts w:ascii="Arial" w:hAnsi="Arial" w:cs="Arial"/>
          <w:sz w:val="16"/>
          <w:szCs w:val="16"/>
        </w:rPr>
      </w:pPr>
      <w:r w:rsidRPr="00FC3935">
        <w:rPr>
          <w:rFonts w:ascii="Arial" w:hAnsi="Arial" w:cs="Arial"/>
          <w:b/>
          <w:sz w:val="16"/>
          <w:szCs w:val="16"/>
        </w:rPr>
        <w:t>Запрещается</w:t>
      </w:r>
      <w:r w:rsidRPr="00FC3935">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C3935">
        <w:rPr>
          <w:rFonts w:ascii="Arial" w:hAnsi="Arial" w:cs="Arial"/>
          <w:sz w:val="16"/>
          <w:szCs w:val="16"/>
        </w:rPr>
        <w:t>.</w:t>
      </w:r>
      <w:r w:rsidR="00F56B11" w:rsidRPr="00FC3935">
        <w:rPr>
          <w:rFonts w:ascii="Arial" w:hAnsi="Arial" w:cs="Arial"/>
          <w:sz w:val="16"/>
          <w:szCs w:val="16"/>
        </w:rPr>
        <w:t xml:space="preserve"> </w:t>
      </w:r>
      <w:r w:rsidR="00F56B11" w:rsidRPr="00FC3935">
        <w:rPr>
          <w:rFonts w:ascii="Arial" w:hAnsi="Arial" w:cs="Arial"/>
          <w:b/>
          <w:sz w:val="16"/>
          <w:szCs w:val="16"/>
        </w:rPr>
        <w:t>Помните</w:t>
      </w:r>
      <w:r w:rsidR="00F56B11" w:rsidRPr="00FC3935">
        <w:rPr>
          <w:rFonts w:ascii="Arial" w:hAnsi="Arial" w:cs="Arial"/>
          <w:sz w:val="16"/>
          <w:szCs w:val="16"/>
        </w:rPr>
        <w:t xml:space="preserve">!!! </w:t>
      </w:r>
      <w:r w:rsidR="00F56B11" w:rsidRPr="00FC3935">
        <w:rPr>
          <w:rFonts w:ascii="Arial" w:hAnsi="Arial" w:cs="Arial"/>
          <w:i/>
          <w:sz w:val="16"/>
          <w:szCs w:val="16"/>
        </w:rPr>
        <w:t>Напряжение 230В переменного тока опасно для жизни и здоровья.</w:t>
      </w:r>
    </w:p>
    <w:p w:rsidR="008F6D9B" w:rsidRPr="00FC3935" w:rsidRDefault="008F6D9B" w:rsidP="00FC3935">
      <w:pPr>
        <w:numPr>
          <w:ilvl w:val="1"/>
          <w:numId w:val="1"/>
        </w:numPr>
        <w:suppressAutoHyphens/>
        <w:ind w:left="0" w:firstLine="0"/>
        <w:jc w:val="both"/>
        <w:rPr>
          <w:rFonts w:ascii="Arial" w:hAnsi="Arial" w:cs="Arial"/>
          <w:sz w:val="16"/>
          <w:szCs w:val="16"/>
        </w:rPr>
      </w:pPr>
      <w:r w:rsidRPr="00FC3935">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C3935">
        <w:rPr>
          <w:rFonts w:ascii="Arial" w:hAnsi="Arial" w:cs="Arial"/>
          <w:sz w:val="16"/>
          <w:szCs w:val="16"/>
          <w:lang w:val="en-US"/>
        </w:rPr>
        <w:t>III</w:t>
      </w:r>
      <w:r w:rsidRPr="00FC3935">
        <w:rPr>
          <w:rFonts w:ascii="Arial" w:hAnsi="Arial" w:cs="Arial"/>
          <w:sz w:val="16"/>
          <w:szCs w:val="16"/>
        </w:rPr>
        <w:t>.</w:t>
      </w:r>
      <w:r w:rsidR="003B387A" w:rsidRPr="00FC3935">
        <w:rPr>
          <w:rFonts w:ascii="Arial" w:hAnsi="Arial" w:cs="Arial"/>
          <w:sz w:val="16"/>
          <w:szCs w:val="16"/>
        </w:rPr>
        <w:t xml:space="preserve"> При необходимости обратитесь к квалифицированному электрику.</w:t>
      </w:r>
    </w:p>
    <w:p w:rsidR="008F6D9B" w:rsidRPr="00FC3935" w:rsidRDefault="008F6D9B" w:rsidP="00FC3935">
      <w:pPr>
        <w:numPr>
          <w:ilvl w:val="1"/>
          <w:numId w:val="1"/>
        </w:numPr>
        <w:suppressAutoHyphens/>
        <w:ind w:left="0" w:firstLine="0"/>
        <w:jc w:val="both"/>
        <w:rPr>
          <w:rFonts w:ascii="Arial" w:hAnsi="Arial" w:cs="Arial"/>
          <w:sz w:val="16"/>
          <w:szCs w:val="16"/>
        </w:rPr>
      </w:pPr>
      <w:r w:rsidRPr="00FC3935">
        <w:rPr>
          <w:rFonts w:ascii="Arial" w:hAnsi="Arial" w:cs="Arial"/>
          <w:sz w:val="16"/>
          <w:szCs w:val="16"/>
        </w:rPr>
        <w:t>Радиоактивные и ядовитые вещества в состав светильника не входят.</w:t>
      </w:r>
    </w:p>
    <w:p w:rsidR="007A1859" w:rsidRPr="00FC3935" w:rsidRDefault="007A1859" w:rsidP="00FC3935">
      <w:pPr>
        <w:numPr>
          <w:ilvl w:val="0"/>
          <w:numId w:val="1"/>
        </w:numPr>
        <w:suppressAutoHyphens/>
        <w:jc w:val="both"/>
        <w:rPr>
          <w:rFonts w:ascii="Arial" w:hAnsi="Arial" w:cs="Arial"/>
          <w:b/>
          <w:sz w:val="16"/>
          <w:szCs w:val="16"/>
        </w:rPr>
      </w:pPr>
      <w:r w:rsidRPr="00FC3935">
        <w:rPr>
          <w:rFonts w:ascii="Arial" w:hAnsi="Arial" w:cs="Arial"/>
          <w:b/>
          <w:sz w:val="16"/>
          <w:szCs w:val="16"/>
        </w:rPr>
        <w:t>Подготовка изделия к ра</w:t>
      </w:r>
      <w:r w:rsidR="00B668BE" w:rsidRPr="00FC3935">
        <w:rPr>
          <w:rFonts w:ascii="Arial" w:hAnsi="Arial" w:cs="Arial"/>
          <w:b/>
          <w:sz w:val="16"/>
          <w:szCs w:val="16"/>
        </w:rPr>
        <w:t>боте и техническое обслуживание</w:t>
      </w:r>
    </w:p>
    <w:p w:rsidR="00EB1914" w:rsidRPr="00FC3935" w:rsidRDefault="00EB1914" w:rsidP="00FC3935">
      <w:pPr>
        <w:suppressAutoHyphens/>
        <w:jc w:val="both"/>
        <w:rPr>
          <w:rFonts w:ascii="Arial" w:hAnsi="Arial" w:cs="Arial"/>
          <w:i/>
          <w:sz w:val="16"/>
          <w:szCs w:val="16"/>
        </w:rPr>
      </w:pPr>
      <w:r w:rsidRPr="00FC3935">
        <w:rPr>
          <w:rFonts w:ascii="Arial" w:hAnsi="Arial" w:cs="Arial"/>
          <w:b/>
          <w:sz w:val="16"/>
          <w:szCs w:val="16"/>
        </w:rPr>
        <w:t>Внимание!</w:t>
      </w:r>
      <w:r w:rsidRPr="00FC3935">
        <w:rPr>
          <w:rFonts w:ascii="Arial" w:hAnsi="Arial" w:cs="Arial"/>
          <w:sz w:val="16"/>
          <w:szCs w:val="16"/>
        </w:rPr>
        <w:t xml:space="preserve"> </w:t>
      </w:r>
      <w:r w:rsidRPr="00FC3935">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C3935">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C3935" w:rsidRDefault="0033594F" w:rsidP="00FC3935">
      <w:pPr>
        <w:numPr>
          <w:ilvl w:val="1"/>
          <w:numId w:val="1"/>
        </w:numPr>
        <w:suppressAutoHyphens/>
        <w:ind w:left="0" w:firstLine="0"/>
        <w:rPr>
          <w:rFonts w:ascii="Arial" w:hAnsi="Arial" w:cs="Arial"/>
          <w:sz w:val="16"/>
          <w:szCs w:val="16"/>
        </w:rPr>
      </w:pPr>
      <w:r w:rsidRPr="00FC3935">
        <w:rPr>
          <w:rFonts w:ascii="Arial" w:hAnsi="Arial" w:cs="Arial"/>
          <w:sz w:val="16"/>
          <w:szCs w:val="16"/>
        </w:rPr>
        <w:t xml:space="preserve">Для </w:t>
      </w:r>
      <w:r w:rsidR="001B76C7" w:rsidRPr="00FC3935">
        <w:rPr>
          <w:rFonts w:ascii="Arial" w:hAnsi="Arial" w:cs="Arial"/>
          <w:sz w:val="16"/>
          <w:szCs w:val="16"/>
        </w:rPr>
        <w:t>сборки и монтажа све</w:t>
      </w:r>
      <w:r w:rsidR="002F47D2" w:rsidRPr="00FC3935">
        <w:rPr>
          <w:rFonts w:ascii="Arial" w:hAnsi="Arial" w:cs="Arial"/>
          <w:sz w:val="16"/>
          <w:szCs w:val="16"/>
        </w:rPr>
        <w:t>тильника воспользуйтесь схемой</w:t>
      </w:r>
      <w:r w:rsidRPr="00FC3935">
        <w:rPr>
          <w:rFonts w:ascii="Arial" w:hAnsi="Arial" w:cs="Arial"/>
          <w:sz w:val="16"/>
          <w:szCs w:val="16"/>
        </w:rPr>
        <w:t>:</w:t>
      </w:r>
    </w:p>
    <w:tbl>
      <w:tblPr>
        <w:tblStyle w:val="a6"/>
        <w:tblW w:w="0" w:type="auto"/>
        <w:tblLook w:val="04A0" w:firstRow="1" w:lastRow="0" w:firstColumn="1" w:lastColumn="0" w:noHBand="0" w:noVBand="1"/>
      </w:tblPr>
      <w:tblGrid>
        <w:gridCol w:w="2379"/>
        <w:gridCol w:w="2310"/>
        <w:gridCol w:w="2898"/>
        <w:gridCol w:w="2869"/>
      </w:tblGrid>
      <w:tr w:rsidR="00390711" w:rsidRPr="00FC3935" w:rsidTr="0022653E">
        <w:tc>
          <w:tcPr>
            <w:tcW w:w="2614" w:type="dxa"/>
            <w:vAlign w:val="center"/>
          </w:tcPr>
          <w:p w:rsidR="00390711" w:rsidRPr="00C14846" w:rsidRDefault="00183CEA" w:rsidP="00FC3935">
            <w:pPr>
              <w:suppressAutoHyphens/>
              <w:jc w:val="center"/>
              <w:rPr>
                <w:rFonts w:ascii="Arial" w:hAnsi="Arial" w:cs="Arial"/>
                <w:b/>
                <w:sz w:val="16"/>
                <w:szCs w:val="16"/>
              </w:rPr>
            </w:pPr>
            <w:r w:rsidRPr="00C14846">
              <w:rPr>
                <w:rFonts w:ascii="Arial" w:hAnsi="Arial" w:cs="Arial"/>
                <w:b/>
                <w:sz w:val="16"/>
                <w:szCs w:val="16"/>
                <w:lang w:val="en-US"/>
              </w:rPr>
              <w:t>PL</w:t>
            </w:r>
            <w:r w:rsidR="00390711" w:rsidRPr="00C14846">
              <w:rPr>
                <w:rFonts w:ascii="Arial" w:hAnsi="Arial" w:cs="Arial"/>
                <w:b/>
                <w:sz w:val="16"/>
                <w:szCs w:val="16"/>
              </w:rPr>
              <w:t>8110</w:t>
            </w:r>
          </w:p>
        </w:tc>
        <w:tc>
          <w:tcPr>
            <w:tcW w:w="2614" w:type="dxa"/>
          </w:tcPr>
          <w:p w:rsidR="00390711" w:rsidRPr="00C14846" w:rsidRDefault="00183CEA" w:rsidP="00FC3935">
            <w:pPr>
              <w:suppressAutoHyphens/>
              <w:jc w:val="center"/>
              <w:rPr>
                <w:rFonts w:ascii="Arial" w:hAnsi="Arial" w:cs="Arial"/>
                <w:b/>
                <w:sz w:val="16"/>
                <w:szCs w:val="16"/>
              </w:rPr>
            </w:pPr>
            <w:r w:rsidRPr="00C14846">
              <w:rPr>
                <w:rFonts w:ascii="Arial" w:hAnsi="Arial" w:cs="Arial"/>
                <w:b/>
                <w:sz w:val="16"/>
                <w:szCs w:val="16"/>
                <w:lang w:val="en-US"/>
              </w:rPr>
              <w:t>PL</w:t>
            </w:r>
            <w:r w:rsidR="00390711" w:rsidRPr="00C14846">
              <w:rPr>
                <w:rFonts w:ascii="Arial" w:hAnsi="Arial" w:cs="Arial"/>
                <w:b/>
                <w:sz w:val="16"/>
                <w:szCs w:val="16"/>
              </w:rPr>
              <w:t>8111</w:t>
            </w:r>
          </w:p>
        </w:tc>
        <w:tc>
          <w:tcPr>
            <w:tcW w:w="2614" w:type="dxa"/>
          </w:tcPr>
          <w:p w:rsidR="00390711" w:rsidRPr="00C14846" w:rsidRDefault="00183CEA" w:rsidP="00FC3935">
            <w:pPr>
              <w:suppressAutoHyphens/>
              <w:jc w:val="center"/>
              <w:rPr>
                <w:rFonts w:ascii="Arial" w:hAnsi="Arial" w:cs="Arial"/>
                <w:b/>
                <w:sz w:val="16"/>
                <w:szCs w:val="16"/>
              </w:rPr>
            </w:pPr>
            <w:r w:rsidRPr="00C14846">
              <w:rPr>
                <w:rFonts w:ascii="Arial" w:hAnsi="Arial" w:cs="Arial"/>
                <w:b/>
                <w:sz w:val="16"/>
                <w:szCs w:val="16"/>
                <w:lang w:val="en-US"/>
              </w:rPr>
              <w:t>PL</w:t>
            </w:r>
            <w:r w:rsidR="00390711" w:rsidRPr="00C14846">
              <w:rPr>
                <w:rFonts w:ascii="Arial" w:hAnsi="Arial" w:cs="Arial"/>
                <w:b/>
                <w:sz w:val="16"/>
                <w:szCs w:val="16"/>
              </w:rPr>
              <w:t>8114</w:t>
            </w:r>
          </w:p>
        </w:tc>
        <w:tc>
          <w:tcPr>
            <w:tcW w:w="2614" w:type="dxa"/>
          </w:tcPr>
          <w:p w:rsidR="00390711" w:rsidRPr="00C14846" w:rsidRDefault="00183CEA" w:rsidP="00FC3935">
            <w:pPr>
              <w:suppressAutoHyphens/>
              <w:jc w:val="center"/>
              <w:rPr>
                <w:rFonts w:ascii="Arial" w:hAnsi="Arial" w:cs="Arial"/>
                <w:b/>
                <w:sz w:val="16"/>
                <w:szCs w:val="16"/>
              </w:rPr>
            </w:pPr>
            <w:r w:rsidRPr="00C14846">
              <w:rPr>
                <w:rFonts w:ascii="Arial" w:hAnsi="Arial" w:cs="Arial"/>
                <w:b/>
                <w:sz w:val="16"/>
                <w:szCs w:val="16"/>
                <w:lang w:val="en-US"/>
              </w:rPr>
              <w:t>PL</w:t>
            </w:r>
            <w:r w:rsidR="00390711" w:rsidRPr="00C14846">
              <w:rPr>
                <w:rFonts w:ascii="Arial" w:hAnsi="Arial" w:cs="Arial"/>
                <w:b/>
                <w:sz w:val="16"/>
                <w:szCs w:val="16"/>
              </w:rPr>
              <w:t>8115</w:t>
            </w:r>
          </w:p>
        </w:tc>
      </w:tr>
      <w:tr w:rsidR="00390711" w:rsidRPr="00FC3935" w:rsidTr="0084384E">
        <w:tc>
          <w:tcPr>
            <w:tcW w:w="5228" w:type="dxa"/>
            <w:gridSpan w:val="2"/>
          </w:tcPr>
          <w:p w:rsidR="00390711" w:rsidRPr="00FC3935" w:rsidRDefault="00390711" w:rsidP="00FC3935">
            <w:pPr>
              <w:suppressAutoHyphens/>
              <w:jc w:val="center"/>
              <w:rPr>
                <w:rFonts w:ascii="Arial" w:hAnsi="Arial" w:cs="Arial"/>
                <w:sz w:val="16"/>
                <w:szCs w:val="16"/>
              </w:rPr>
            </w:pPr>
            <w:r w:rsidRPr="00FC3935">
              <w:rPr>
                <w:rFonts w:ascii="Arial" w:hAnsi="Arial" w:cs="Arial"/>
                <w:noProof/>
                <w:sz w:val="16"/>
                <w:szCs w:val="16"/>
              </w:rPr>
              <w:drawing>
                <wp:inline distT="0" distB="0" distL="0" distR="0" wp14:anchorId="71E5BC1B" wp14:editId="156E4774">
                  <wp:extent cx="1643158" cy="23320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69330" cy="2369152"/>
                          </a:xfrm>
                          <a:prstGeom prst="rect">
                            <a:avLst/>
                          </a:prstGeom>
                        </pic:spPr>
                      </pic:pic>
                    </a:graphicData>
                  </a:graphic>
                </wp:inline>
              </w:drawing>
            </w:r>
          </w:p>
        </w:tc>
        <w:tc>
          <w:tcPr>
            <w:tcW w:w="2614" w:type="dxa"/>
          </w:tcPr>
          <w:p w:rsidR="00390711" w:rsidRPr="00FC3935" w:rsidRDefault="00390711" w:rsidP="00FC3935">
            <w:pPr>
              <w:suppressAutoHyphens/>
              <w:jc w:val="center"/>
              <w:rPr>
                <w:rFonts w:ascii="Arial" w:hAnsi="Arial" w:cs="Arial"/>
                <w:sz w:val="16"/>
                <w:szCs w:val="16"/>
              </w:rPr>
            </w:pPr>
            <w:r w:rsidRPr="00FC3935">
              <w:rPr>
                <w:rFonts w:ascii="Arial" w:hAnsi="Arial" w:cs="Arial"/>
                <w:noProof/>
                <w:sz w:val="16"/>
                <w:szCs w:val="16"/>
              </w:rPr>
              <w:drawing>
                <wp:inline distT="0" distB="0" distL="0" distR="0" wp14:anchorId="42B7F97E" wp14:editId="26EB3423">
                  <wp:extent cx="1703647" cy="230975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45900" cy="2367037"/>
                          </a:xfrm>
                          <a:prstGeom prst="rect">
                            <a:avLst/>
                          </a:prstGeom>
                        </pic:spPr>
                      </pic:pic>
                    </a:graphicData>
                  </a:graphic>
                </wp:inline>
              </w:drawing>
            </w:r>
          </w:p>
        </w:tc>
        <w:tc>
          <w:tcPr>
            <w:tcW w:w="2614" w:type="dxa"/>
          </w:tcPr>
          <w:p w:rsidR="00390711" w:rsidRPr="00FC3935" w:rsidRDefault="00390711" w:rsidP="00FC3935">
            <w:pPr>
              <w:suppressAutoHyphens/>
              <w:jc w:val="center"/>
              <w:rPr>
                <w:rFonts w:ascii="Arial" w:hAnsi="Arial" w:cs="Arial"/>
                <w:sz w:val="16"/>
                <w:szCs w:val="16"/>
              </w:rPr>
            </w:pPr>
            <w:r w:rsidRPr="00FC3935">
              <w:rPr>
                <w:rFonts w:ascii="Arial" w:hAnsi="Arial" w:cs="Arial"/>
                <w:noProof/>
                <w:sz w:val="16"/>
                <w:szCs w:val="16"/>
              </w:rPr>
              <w:drawing>
                <wp:inline distT="0" distB="0" distL="0" distR="0" wp14:anchorId="283BE2A1" wp14:editId="1C721202">
                  <wp:extent cx="1684688" cy="2309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6084" cy="2352534"/>
                          </a:xfrm>
                          <a:prstGeom prst="rect">
                            <a:avLst/>
                          </a:prstGeom>
                        </pic:spPr>
                      </pic:pic>
                    </a:graphicData>
                  </a:graphic>
                </wp:inline>
              </w:drawing>
            </w:r>
          </w:p>
        </w:tc>
      </w:tr>
    </w:tbl>
    <w:p w:rsidR="00C14846" w:rsidRPr="00C14846" w:rsidRDefault="00C14846" w:rsidP="00C14846">
      <w:pPr>
        <w:suppressAutoHyphens/>
        <w:ind w:left="360"/>
        <w:rPr>
          <w:rFonts w:ascii="Arial" w:hAnsi="Arial" w:cs="Arial"/>
          <w:sz w:val="16"/>
          <w:szCs w:val="16"/>
        </w:rPr>
      </w:pPr>
    </w:p>
    <w:tbl>
      <w:tblPr>
        <w:tblStyle w:val="a6"/>
        <w:tblW w:w="0" w:type="auto"/>
        <w:tblInd w:w="-5" w:type="dxa"/>
        <w:tblLook w:val="04A0" w:firstRow="1" w:lastRow="0" w:firstColumn="1" w:lastColumn="0" w:noHBand="0" w:noVBand="1"/>
      </w:tblPr>
      <w:tblGrid>
        <w:gridCol w:w="5230"/>
        <w:gridCol w:w="5231"/>
      </w:tblGrid>
      <w:tr w:rsidR="00C14846" w:rsidTr="00C14846">
        <w:tc>
          <w:tcPr>
            <w:tcW w:w="5230" w:type="dxa"/>
            <w:vAlign w:val="center"/>
          </w:tcPr>
          <w:p w:rsidR="00C14846" w:rsidRDefault="00C14846" w:rsidP="00C14846">
            <w:pPr>
              <w:suppressAutoHyphens/>
              <w:jc w:val="center"/>
              <w:rPr>
                <w:rFonts w:ascii="Arial" w:hAnsi="Arial" w:cs="Arial"/>
                <w:sz w:val="16"/>
                <w:szCs w:val="16"/>
              </w:rPr>
            </w:pPr>
            <w:bookmarkStart w:id="1" w:name="_GoBack"/>
            <w:r>
              <w:rPr>
                <w:noProof/>
              </w:rPr>
              <w:lastRenderedPageBreak/>
              <w:drawing>
                <wp:inline distT="0" distB="0" distL="0" distR="0" wp14:anchorId="6199D37C" wp14:editId="6A98819C">
                  <wp:extent cx="2795606" cy="320040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5691" cy="3211946"/>
                          </a:xfrm>
                          <a:prstGeom prst="rect">
                            <a:avLst/>
                          </a:prstGeom>
                        </pic:spPr>
                      </pic:pic>
                    </a:graphicData>
                  </a:graphic>
                </wp:inline>
              </w:drawing>
            </w:r>
            <w:bookmarkEnd w:id="1"/>
          </w:p>
        </w:tc>
        <w:tc>
          <w:tcPr>
            <w:tcW w:w="5231" w:type="dxa"/>
            <w:vAlign w:val="center"/>
          </w:tcPr>
          <w:p w:rsidR="00C14846" w:rsidRDefault="00C14846" w:rsidP="00C14846">
            <w:pPr>
              <w:suppressAutoHyphens/>
              <w:jc w:val="center"/>
              <w:rPr>
                <w:rFonts w:ascii="Arial" w:hAnsi="Arial" w:cs="Arial"/>
                <w:sz w:val="16"/>
                <w:szCs w:val="16"/>
              </w:rPr>
            </w:pPr>
            <w:r>
              <w:rPr>
                <w:noProof/>
              </w:rPr>
              <w:drawing>
                <wp:inline distT="0" distB="0" distL="0" distR="0" wp14:anchorId="42A293FF" wp14:editId="180FBFC9">
                  <wp:extent cx="2847975" cy="3326914"/>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6773" cy="3348873"/>
                          </a:xfrm>
                          <a:prstGeom prst="rect">
                            <a:avLst/>
                          </a:prstGeom>
                        </pic:spPr>
                      </pic:pic>
                    </a:graphicData>
                  </a:graphic>
                </wp:inline>
              </w:drawing>
            </w:r>
          </w:p>
        </w:tc>
      </w:tr>
      <w:tr w:rsidR="00C14846" w:rsidTr="00C14846">
        <w:tc>
          <w:tcPr>
            <w:tcW w:w="5230" w:type="dxa"/>
            <w:vAlign w:val="center"/>
          </w:tcPr>
          <w:p w:rsidR="00C14846" w:rsidRPr="00C14846" w:rsidRDefault="00C14846" w:rsidP="00C14846">
            <w:pPr>
              <w:suppressAutoHyphens/>
              <w:jc w:val="center"/>
              <w:rPr>
                <w:rFonts w:ascii="Arial" w:hAnsi="Arial" w:cs="Arial"/>
                <w:b/>
                <w:sz w:val="16"/>
                <w:szCs w:val="16"/>
                <w:lang w:val="en-US"/>
              </w:rPr>
            </w:pPr>
            <w:r w:rsidRPr="00C14846">
              <w:rPr>
                <w:rFonts w:ascii="Arial" w:hAnsi="Arial" w:cs="Arial"/>
                <w:b/>
                <w:sz w:val="16"/>
                <w:szCs w:val="16"/>
              </w:rPr>
              <w:t xml:space="preserve">Схема основания </w:t>
            </w:r>
            <w:r w:rsidRPr="00C14846">
              <w:rPr>
                <w:rFonts w:ascii="Arial" w:hAnsi="Arial" w:cs="Arial"/>
                <w:b/>
                <w:sz w:val="16"/>
                <w:szCs w:val="16"/>
                <w:lang w:val="en-US"/>
              </w:rPr>
              <w:t>PL8110</w:t>
            </w:r>
          </w:p>
        </w:tc>
        <w:tc>
          <w:tcPr>
            <w:tcW w:w="5231" w:type="dxa"/>
            <w:vAlign w:val="center"/>
          </w:tcPr>
          <w:p w:rsidR="00C14846" w:rsidRPr="00C14846" w:rsidRDefault="00C14846" w:rsidP="00C14846">
            <w:pPr>
              <w:suppressAutoHyphens/>
              <w:jc w:val="center"/>
              <w:rPr>
                <w:rFonts w:ascii="Arial" w:hAnsi="Arial" w:cs="Arial"/>
                <w:b/>
                <w:sz w:val="16"/>
                <w:szCs w:val="16"/>
              </w:rPr>
            </w:pPr>
            <w:r w:rsidRPr="00C14846">
              <w:rPr>
                <w:rFonts w:ascii="Arial" w:hAnsi="Arial" w:cs="Arial"/>
                <w:b/>
                <w:sz w:val="16"/>
                <w:szCs w:val="16"/>
              </w:rPr>
              <w:t xml:space="preserve">Схема основания </w:t>
            </w:r>
            <w:r w:rsidRPr="00C14846">
              <w:rPr>
                <w:rFonts w:ascii="Arial" w:hAnsi="Arial" w:cs="Arial"/>
                <w:b/>
                <w:sz w:val="16"/>
                <w:szCs w:val="16"/>
                <w:lang w:val="en-US"/>
              </w:rPr>
              <w:t>PL811</w:t>
            </w:r>
            <w:r w:rsidRPr="00C14846">
              <w:rPr>
                <w:rFonts w:ascii="Arial" w:hAnsi="Arial" w:cs="Arial"/>
                <w:b/>
                <w:sz w:val="16"/>
                <w:szCs w:val="16"/>
                <w:lang w:val="en-US"/>
              </w:rPr>
              <w:t>1</w:t>
            </w:r>
          </w:p>
        </w:tc>
      </w:tr>
      <w:tr w:rsidR="00C14846" w:rsidTr="00C14846">
        <w:tc>
          <w:tcPr>
            <w:tcW w:w="5230" w:type="dxa"/>
            <w:vAlign w:val="center"/>
          </w:tcPr>
          <w:p w:rsidR="00C14846" w:rsidRDefault="00C14846" w:rsidP="00C14846">
            <w:pPr>
              <w:suppressAutoHyphens/>
              <w:jc w:val="center"/>
              <w:rPr>
                <w:rFonts w:ascii="Arial" w:hAnsi="Arial" w:cs="Arial"/>
                <w:sz w:val="16"/>
                <w:szCs w:val="16"/>
              </w:rPr>
            </w:pPr>
            <w:r>
              <w:rPr>
                <w:noProof/>
              </w:rPr>
              <w:drawing>
                <wp:inline distT="0" distB="0" distL="0" distR="0" wp14:anchorId="1C99A0DC" wp14:editId="040FDFFF">
                  <wp:extent cx="2686050" cy="3137758"/>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6582" cy="3150061"/>
                          </a:xfrm>
                          <a:prstGeom prst="rect">
                            <a:avLst/>
                          </a:prstGeom>
                        </pic:spPr>
                      </pic:pic>
                    </a:graphicData>
                  </a:graphic>
                </wp:inline>
              </w:drawing>
            </w:r>
          </w:p>
        </w:tc>
        <w:tc>
          <w:tcPr>
            <w:tcW w:w="5231" w:type="dxa"/>
            <w:vAlign w:val="center"/>
          </w:tcPr>
          <w:p w:rsidR="00C14846" w:rsidRDefault="00C14846" w:rsidP="00C14846">
            <w:pPr>
              <w:suppressAutoHyphens/>
              <w:jc w:val="center"/>
              <w:rPr>
                <w:rFonts w:ascii="Arial" w:hAnsi="Arial" w:cs="Arial"/>
                <w:sz w:val="16"/>
                <w:szCs w:val="16"/>
              </w:rPr>
            </w:pPr>
            <w:r>
              <w:rPr>
                <w:noProof/>
              </w:rPr>
              <w:drawing>
                <wp:inline distT="0" distB="0" distL="0" distR="0" wp14:anchorId="557CD4E2" wp14:editId="5FFEE585">
                  <wp:extent cx="2762250" cy="3226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2333" cy="3238551"/>
                          </a:xfrm>
                          <a:prstGeom prst="rect">
                            <a:avLst/>
                          </a:prstGeom>
                        </pic:spPr>
                      </pic:pic>
                    </a:graphicData>
                  </a:graphic>
                </wp:inline>
              </w:drawing>
            </w:r>
          </w:p>
        </w:tc>
      </w:tr>
      <w:tr w:rsidR="00C14846" w:rsidTr="00C14846">
        <w:tc>
          <w:tcPr>
            <w:tcW w:w="5230" w:type="dxa"/>
          </w:tcPr>
          <w:p w:rsidR="00C14846" w:rsidRPr="00C14846" w:rsidRDefault="00C14846" w:rsidP="00C14846">
            <w:pPr>
              <w:suppressAutoHyphens/>
              <w:jc w:val="center"/>
              <w:rPr>
                <w:rFonts w:ascii="Arial" w:hAnsi="Arial" w:cs="Arial"/>
                <w:b/>
                <w:sz w:val="16"/>
                <w:szCs w:val="16"/>
              </w:rPr>
            </w:pPr>
            <w:r w:rsidRPr="00C14846">
              <w:rPr>
                <w:rFonts w:ascii="Arial" w:hAnsi="Arial" w:cs="Arial"/>
                <w:b/>
                <w:sz w:val="16"/>
                <w:szCs w:val="16"/>
              </w:rPr>
              <w:t xml:space="preserve">Схема основания </w:t>
            </w:r>
            <w:r w:rsidRPr="00C14846">
              <w:rPr>
                <w:rFonts w:ascii="Arial" w:hAnsi="Arial" w:cs="Arial"/>
                <w:b/>
                <w:sz w:val="16"/>
                <w:szCs w:val="16"/>
                <w:lang w:val="en-US"/>
              </w:rPr>
              <w:t>PL811</w:t>
            </w:r>
            <w:r w:rsidRPr="00C14846">
              <w:rPr>
                <w:rFonts w:ascii="Arial" w:hAnsi="Arial" w:cs="Arial"/>
                <w:b/>
                <w:sz w:val="16"/>
                <w:szCs w:val="16"/>
                <w:lang w:val="en-US"/>
              </w:rPr>
              <w:t>4</w:t>
            </w:r>
          </w:p>
        </w:tc>
        <w:tc>
          <w:tcPr>
            <w:tcW w:w="5231" w:type="dxa"/>
          </w:tcPr>
          <w:p w:rsidR="00C14846" w:rsidRPr="00C14846" w:rsidRDefault="00C14846" w:rsidP="00C14846">
            <w:pPr>
              <w:suppressAutoHyphens/>
              <w:jc w:val="center"/>
              <w:rPr>
                <w:rFonts w:ascii="Arial" w:hAnsi="Arial" w:cs="Arial"/>
                <w:b/>
                <w:sz w:val="16"/>
                <w:szCs w:val="16"/>
              </w:rPr>
            </w:pPr>
            <w:r w:rsidRPr="00C14846">
              <w:rPr>
                <w:rFonts w:ascii="Arial" w:hAnsi="Arial" w:cs="Arial"/>
                <w:b/>
                <w:sz w:val="16"/>
                <w:szCs w:val="16"/>
              </w:rPr>
              <w:t xml:space="preserve">Схема основания </w:t>
            </w:r>
            <w:r w:rsidRPr="00C14846">
              <w:rPr>
                <w:rFonts w:ascii="Arial" w:hAnsi="Arial" w:cs="Arial"/>
                <w:b/>
                <w:sz w:val="16"/>
                <w:szCs w:val="16"/>
                <w:lang w:val="en-US"/>
              </w:rPr>
              <w:t>PL811</w:t>
            </w:r>
            <w:r w:rsidRPr="00C14846">
              <w:rPr>
                <w:rFonts w:ascii="Arial" w:hAnsi="Arial" w:cs="Arial"/>
                <w:b/>
                <w:sz w:val="16"/>
                <w:szCs w:val="16"/>
                <w:lang w:val="en-US"/>
              </w:rPr>
              <w:t>5</w:t>
            </w:r>
          </w:p>
        </w:tc>
      </w:tr>
    </w:tbl>
    <w:p w:rsidR="00C14846" w:rsidRPr="00C14846" w:rsidRDefault="00C14846" w:rsidP="00C14846">
      <w:pPr>
        <w:suppressAutoHyphens/>
        <w:ind w:left="360"/>
        <w:rPr>
          <w:rFonts w:ascii="Arial" w:hAnsi="Arial" w:cs="Arial"/>
          <w:sz w:val="16"/>
          <w:szCs w:val="16"/>
        </w:rPr>
      </w:pPr>
    </w:p>
    <w:p w:rsidR="003042C6" w:rsidRPr="00FC3935" w:rsidRDefault="003042C6" w:rsidP="00FC3935">
      <w:pPr>
        <w:pStyle w:val="a5"/>
        <w:numPr>
          <w:ilvl w:val="0"/>
          <w:numId w:val="21"/>
        </w:numPr>
        <w:suppressAutoHyphens/>
        <w:spacing w:after="0"/>
        <w:rPr>
          <w:rFonts w:ascii="Arial" w:hAnsi="Arial" w:cs="Arial"/>
          <w:sz w:val="16"/>
          <w:szCs w:val="16"/>
        </w:rPr>
      </w:pPr>
      <w:r w:rsidRPr="00FC3935">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3042C6" w:rsidRPr="00FC3935" w:rsidRDefault="003042C6" w:rsidP="00FC3935">
      <w:pPr>
        <w:pStyle w:val="a5"/>
        <w:numPr>
          <w:ilvl w:val="1"/>
          <w:numId w:val="21"/>
        </w:numPr>
        <w:suppressAutoHyphens/>
        <w:spacing w:after="0"/>
        <w:rPr>
          <w:rFonts w:ascii="Arial" w:hAnsi="Arial" w:cs="Arial"/>
          <w:i/>
          <w:iCs/>
          <w:sz w:val="16"/>
          <w:szCs w:val="16"/>
        </w:rPr>
      </w:pPr>
      <w:r w:rsidRPr="00FC3935">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p>
    <w:p w:rsidR="003042C6" w:rsidRPr="00FC3935" w:rsidRDefault="003042C6" w:rsidP="00FC3935">
      <w:pPr>
        <w:pStyle w:val="a5"/>
        <w:numPr>
          <w:ilvl w:val="0"/>
          <w:numId w:val="21"/>
        </w:numPr>
        <w:suppressAutoHyphens/>
        <w:spacing w:after="0"/>
        <w:rPr>
          <w:rFonts w:ascii="Arial" w:hAnsi="Arial" w:cs="Arial"/>
          <w:sz w:val="16"/>
          <w:szCs w:val="16"/>
        </w:rPr>
      </w:pPr>
      <w:r w:rsidRPr="00FC3935">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Соберите монтажный блок, подходящий под размеры основания светильника. Выведите питающий кабель через центр монтажного блока. Произведите бетонирование монтажного блока, выдерживая перпендикулярность шпилек и горизонтальность монтажной платины. Убедитесь, что высота шпилек над пластиной не менее 35мм.</w:t>
      </w:r>
    </w:p>
    <w:p w:rsidR="003042C6" w:rsidRPr="00FC3935" w:rsidRDefault="003042C6" w:rsidP="00FC3935">
      <w:pPr>
        <w:pStyle w:val="a5"/>
        <w:numPr>
          <w:ilvl w:val="0"/>
          <w:numId w:val="21"/>
        </w:numPr>
        <w:suppressAutoHyphens/>
        <w:spacing w:after="0"/>
        <w:rPr>
          <w:rFonts w:ascii="Arial" w:hAnsi="Arial" w:cs="Arial"/>
          <w:sz w:val="16"/>
          <w:szCs w:val="16"/>
        </w:rPr>
      </w:pPr>
      <w:r w:rsidRPr="00FC3935">
        <w:rPr>
          <w:rFonts w:ascii="Arial" w:hAnsi="Arial" w:cs="Arial"/>
          <w:sz w:val="16"/>
          <w:szCs w:val="16"/>
        </w:rPr>
        <w:t>Вкрутите лампу в патрон светильника.</w:t>
      </w:r>
    </w:p>
    <w:p w:rsidR="003042C6" w:rsidRPr="00FC3935" w:rsidRDefault="003042C6" w:rsidP="00FC3935">
      <w:pPr>
        <w:pStyle w:val="a5"/>
        <w:numPr>
          <w:ilvl w:val="0"/>
          <w:numId w:val="21"/>
        </w:numPr>
        <w:suppressAutoHyphens/>
        <w:spacing w:after="0"/>
        <w:rPr>
          <w:rFonts w:ascii="Arial" w:hAnsi="Arial" w:cs="Arial"/>
          <w:sz w:val="16"/>
          <w:szCs w:val="16"/>
        </w:rPr>
      </w:pPr>
      <w:r w:rsidRPr="00FC3935">
        <w:rPr>
          <w:rFonts w:ascii="Arial" w:hAnsi="Arial" w:cs="Arial"/>
          <w:sz w:val="16"/>
          <w:szCs w:val="16"/>
        </w:rPr>
        <w:t>Присоедините сетевые провода к сетевым зажимам светильника при помощи клеммной колодки.</w:t>
      </w:r>
    </w:p>
    <w:p w:rsidR="003042C6" w:rsidRPr="00FC3935" w:rsidRDefault="003042C6" w:rsidP="00FC3935">
      <w:pPr>
        <w:pStyle w:val="a5"/>
        <w:numPr>
          <w:ilvl w:val="0"/>
          <w:numId w:val="21"/>
        </w:numPr>
        <w:suppressAutoHyphens/>
        <w:spacing w:after="0"/>
        <w:rPr>
          <w:rFonts w:ascii="Arial" w:hAnsi="Arial" w:cs="Arial"/>
          <w:sz w:val="16"/>
          <w:szCs w:val="16"/>
        </w:rPr>
      </w:pPr>
      <w:r w:rsidRPr="00FC3935">
        <w:rPr>
          <w:rFonts w:ascii="Arial" w:hAnsi="Arial" w:cs="Arial"/>
          <w:sz w:val="16"/>
          <w:szCs w:val="16"/>
        </w:rPr>
        <w:t>Установите светильник на шпильки, предварительно подложив пружинные шайбы.</w:t>
      </w:r>
    </w:p>
    <w:p w:rsidR="002F47D2" w:rsidRPr="00FC3935" w:rsidRDefault="003042C6" w:rsidP="00FC3935">
      <w:pPr>
        <w:pStyle w:val="a5"/>
        <w:numPr>
          <w:ilvl w:val="0"/>
          <w:numId w:val="21"/>
        </w:numPr>
        <w:suppressAutoHyphens/>
        <w:spacing w:after="0"/>
        <w:rPr>
          <w:rFonts w:ascii="Arial" w:hAnsi="Arial" w:cs="Arial"/>
          <w:sz w:val="16"/>
          <w:szCs w:val="16"/>
        </w:rPr>
      </w:pPr>
      <w:r w:rsidRPr="00FC3935">
        <w:rPr>
          <w:rFonts w:ascii="Arial" w:hAnsi="Arial" w:cs="Arial"/>
          <w:sz w:val="16"/>
          <w:szCs w:val="16"/>
        </w:rPr>
        <w:t>Включите питание.</w:t>
      </w:r>
    </w:p>
    <w:p w:rsidR="006141A2" w:rsidRPr="00FC3935" w:rsidRDefault="006141A2" w:rsidP="00FC3935">
      <w:pPr>
        <w:pStyle w:val="a5"/>
        <w:numPr>
          <w:ilvl w:val="0"/>
          <w:numId w:val="1"/>
        </w:numPr>
        <w:suppressAutoHyphens/>
        <w:spacing w:after="0" w:line="240" w:lineRule="auto"/>
        <w:contextualSpacing w:val="0"/>
        <w:jc w:val="both"/>
        <w:rPr>
          <w:rFonts w:ascii="Arial" w:hAnsi="Arial" w:cs="Arial"/>
          <w:b/>
          <w:sz w:val="16"/>
          <w:szCs w:val="16"/>
        </w:rPr>
      </w:pPr>
      <w:r w:rsidRPr="00FC3935">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C3935" w:rsidTr="00F56B11">
        <w:tc>
          <w:tcPr>
            <w:tcW w:w="0" w:type="auto"/>
            <w:tcBorders>
              <w:top w:val="single" w:sz="4" w:space="0" w:color="000000"/>
              <w:left w:val="single" w:sz="4" w:space="0" w:color="000000"/>
              <w:bottom w:val="single" w:sz="4" w:space="0" w:color="000000"/>
            </w:tcBorders>
            <w:vAlign w:val="center"/>
          </w:tcPr>
          <w:p w:rsidR="006141A2" w:rsidRPr="00FC3935" w:rsidRDefault="006141A2" w:rsidP="00FC3935">
            <w:pPr>
              <w:suppressAutoHyphens/>
              <w:jc w:val="both"/>
              <w:rPr>
                <w:rFonts w:ascii="Arial" w:hAnsi="Arial" w:cs="Arial"/>
                <w:b/>
                <w:sz w:val="16"/>
                <w:szCs w:val="16"/>
              </w:rPr>
            </w:pPr>
            <w:r w:rsidRPr="00FC3935">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C3935" w:rsidRDefault="006141A2" w:rsidP="00FC3935">
            <w:pPr>
              <w:suppressAutoHyphens/>
              <w:snapToGrid w:val="0"/>
              <w:jc w:val="both"/>
              <w:rPr>
                <w:rFonts w:ascii="Arial" w:hAnsi="Arial" w:cs="Arial"/>
                <w:b/>
                <w:sz w:val="16"/>
                <w:szCs w:val="16"/>
              </w:rPr>
            </w:pPr>
            <w:r w:rsidRPr="00FC3935">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C3935" w:rsidRDefault="006141A2" w:rsidP="00FC3935">
            <w:pPr>
              <w:suppressAutoHyphens/>
              <w:snapToGrid w:val="0"/>
              <w:jc w:val="both"/>
              <w:rPr>
                <w:rFonts w:ascii="Arial" w:hAnsi="Arial" w:cs="Arial"/>
                <w:b/>
                <w:sz w:val="16"/>
                <w:szCs w:val="16"/>
              </w:rPr>
            </w:pPr>
            <w:r w:rsidRPr="00FC3935">
              <w:rPr>
                <w:rFonts w:ascii="Arial" w:hAnsi="Arial" w:cs="Arial"/>
                <w:b/>
                <w:sz w:val="16"/>
                <w:szCs w:val="16"/>
              </w:rPr>
              <w:t>Метод устранения</w:t>
            </w:r>
          </w:p>
        </w:tc>
      </w:tr>
      <w:tr w:rsidR="006141A2" w:rsidRPr="00FC3935" w:rsidTr="00F56B11">
        <w:tc>
          <w:tcPr>
            <w:tcW w:w="0" w:type="auto"/>
            <w:tcBorders>
              <w:left w:val="single" w:sz="4" w:space="0" w:color="000000"/>
              <w:bottom w:val="single" w:sz="4" w:space="0" w:color="000000"/>
            </w:tcBorders>
            <w:vAlign w:val="center"/>
          </w:tcPr>
          <w:p w:rsidR="006141A2" w:rsidRPr="00FC3935" w:rsidRDefault="006141A2" w:rsidP="00FC3935">
            <w:pPr>
              <w:suppressAutoHyphens/>
              <w:snapToGrid w:val="0"/>
              <w:jc w:val="both"/>
              <w:rPr>
                <w:rFonts w:ascii="Arial" w:hAnsi="Arial" w:cs="Arial"/>
                <w:sz w:val="16"/>
                <w:szCs w:val="16"/>
              </w:rPr>
            </w:pPr>
            <w:r w:rsidRPr="00FC3935">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C3935" w:rsidRDefault="006141A2" w:rsidP="00FC3935">
            <w:pPr>
              <w:tabs>
                <w:tab w:val="left" w:pos="360"/>
              </w:tabs>
              <w:suppressAutoHyphens/>
              <w:snapToGrid w:val="0"/>
              <w:rPr>
                <w:rFonts w:ascii="Arial" w:hAnsi="Arial" w:cs="Arial"/>
                <w:sz w:val="16"/>
                <w:szCs w:val="16"/>
              </w:rPr>
            </w:pPr>
            <w:r w:rsidRPr="00FC3935">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C3935" w:rsidRDefault="006141A2" w:rsidP="00FC3935">
            <w:pPr>
              <w:suppressAutoHyphens/>
              <w:snapToGrid w:val="0"/>
              <w:rPr>
                <w:rFonts w:ascii="Arial" w:hAnsi="Arial" w:cs="Arial"/>
                <w:sz w:val="16"/>
                <w:szCs w:val="16"/>
              </w:rPr>
            </w:pPr>
            <w:r w:rsidRPr="00FC3935">
              <w:rPr>
                <w:rFonts w:ascii="Arial" w:hAnsi="Arial" w:cs="Arial"/>
                <w:sz w:val="16"/>
                <w:szCs w:val="16"/>
              </w:rPr>
              <w:t>Проверьте наличие напряжения питающей сети</w:t>
            </w:r>
          </w:p>
        </w:tc>
      </w:tr>
      <w:tr w:rsidR="00F56B11" w:rsidRPr="00FC3935" w:rsidTr="00F56B11">
        <w:trPr>
          <w:trHeight w:val="185"/>
        </w:trPr>
        <w:tc>
          <w:tcPr>
            <w:tcW w:w="0" w:type="auto"/>
            <w:vMerge w:val="restart"/>
            <w:tcBorders>
              <w:left w:val="single" w:sz="4" w:space="0" w:color="000000"/>
            </w:tcBorders>
            <w:vAlign w:val="center"/>
          </w:tcPr>
          <w:p w:rsidR="00F56B11" w:rsidRPr="00FC3935" w:rsidRDefault="00F56B11" w:rsidP="00FC3935">
            <w:pPr>
              <w:suppressAutoHyphens/>
              <w:snapToGrid w:val="0"/>
              <w:jc w:val="both"/>
              <w:rPr>
                <w:rFonts w:ascii="Arial" w:hAnsi="Arial" w:cs="Arial"/>
                <w:sz w:val="16"/>
                <w:szCs w:val="16"/>
              </w:rPr>
            </w:pPr>
            <w:r w:rsidRPr="00FC3935">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C3935" w:rsidRDefault="00F56B11" w:rsidP="00FC3935">
            <w:pPr>
              <w:tabs>
                <w:tab w:val="left" w:pos="360"/>
              </w:tabs>
              <w:suppressAutoHyphens/>
              <w:snapToGrid w:val="0"/>
              <w:rPr>
                <w:rFonts w:ascii="Arial" w:hAnsi="Arial" w:cs="Arial"/>
                <w:sz w:val="16"/>
                <w:szCs w:val="16"/>
              </w:rPr>
            </w:pPr>
            <w:r w:rsidRPr="00FC3935">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C3935" w:rsidRDefault="00F56B11" w:rsidP="00FC3935">
            <w:pPr>
              <w:suppressAutoHyphens/>
              <w:snapToGrid w:val="0"/>
              <w:rPr>
                <w:rFonts w:ascii="Arial" w:hAnsi="Arial" w:cs="Arial"/>
                <w:sz w:val="16"/>
                <w:szCs w:val="16"/>
              </w:rPr>
            </w:pPr>
            <w:r w:rsidRPr="00FC3935">
              <w:rPr>
                <w:rFonts w:ascii="Arial" w:hAnsi="Arial" w:cs="Arial"/>
                <w:sz w:val="16"/>
                <w:szCs w:val="16"/>
              </w:rPr>
              <w:t xml:space="preserve">Замените лампу на исправную. </w:t>
            </w:r>
          </w:p>
        </w:tc>
      </w:tr>
      <w:tr w:rsidR="00F56B11" w:rsidRPr="00FC3935"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C3935" w:rsidRDefault="00F56B11" w:rsidP="00FC3935">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C3935" w:rsidRDefault="00317FBB" w:rsidP="00FC3935">
            <w:pPr>
              <w:tabs>
                <w:tab w:val="left" w:pos="360"/>
              </w:tabs>
              <w:suppressAutoHyphens/>
              <w:snapToGrid w:val="0"/>
              <w:rPr>
                <w:rFonts w:ascii="Arial" w:hAnsi="Arial" w:cs="Arial"/>
                <w:sz w:val="16"/>
                <w:szCs w:val="16"/>
              </w:rPr>
            </w:pPr>
            <w:r w:rsidRPr="00FC3935">
              <w:rPr>
                <w:rFonts w:ascii="Arial" w:hAnsi="Arial" w:cs="Arial"/>
                <w:sz w:val="16"/>
                <w:szCs w:val="16"/>
              </w:rPr>
              <w:t>Н</w:t>
            </w:r>
            <w:r w:rsidR="00F56B11" w:rsidRPr="00FC3935">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C3935" w:rsidRDefault="00F56B11" w:rsidP="00FC3935">
            <w:pPr>
              <w:suppressAutoHyphens/>
              <w:snapToGrid w:val="0"/>
              <w:rPr>
                <w:rFonts w:ascii="Arial" w:hAnsi="Arial" w:cs="Arial"/>
                <w:sz w:val="16"/>
                <w:szCs w:val="16"/>
              </w:rPr>
            </w:pPr>
            <w:r w:rsidRPr="00FC3935">
              <w:rPr>
                <w:rFonts w:ascii="Arial" w:hAnsi="Arial" w:cs="Arial"/>
                <w:sz w:val="16"/>
                <w:szCs w:val="16"/>
              </w:rPr>
              <w:t>При отключении светильника проверьте с помощью измерительного прибора целостность цепей</w:t>
            </w:r>
          </w:p>
        </w:tc>
      </w:tr>
    </w:tbl>
    <w:p w:rsidR="00FC3935" w:rsidRPr="001D10CA" w:rsidRDefault="00FC3935" w:rsidP="00FC3935">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FC3935" w:rsidRPr="00CB5CAC" w:rsidRDefault="00FC3935" w:rsidP="00FC3935">
      <w:pPr>
        <w:pStyle w:val="a5"/>
        <w:numPr>
          <w:ilvl w:val="0"/>
          <w:numId w:val="22"/>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FC3935" w:rsidRPr="00CB5CAC" w:rsidRDefault="00FC3935" w:rsidP="00FC3935">
      <w:pPr>
        <w:pStyle w:val="a5"/>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FC3935" w:rsidRPr="00CB5CAC" w:rsidRDefault="00FC3935" w:rsidP="00FC3935">
      <w:pPr>
        <w:pStyle w:val="a5"/>
        <w:numPr>
          <w:ilvl w:val="0"/>
          <w:numId w:val="22"/>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FC3935" w:rsidRPr="00CB5CAC" w:rsidRDefault="00FC3935" w:rsidP="00FC3935">
      <w:pPr>
        <w:pStyle w:val="a5"/>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C3935" w:rsidRPr="00CB5CAC" w:rsidRDefault="00FC3935" w:rsidP="00FC3935">
      <w:pPr>
        <w:pStyle w:val="a5"/>
        <w:numPr>
          <w:ilvl w:val="0"/>
          <w:numId w:val="22"/>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FC3935" w:rsidRDefault="00FC3935" w:rsidP="00FC3935">
      <w:pPr>
        <w:pStyle w:val="a5"/>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FC3935" w:rsidRPr="002671A3" w:rsidRDefault="00FC3935" w:rsidP="00FC3935">
      <w:pPr>
        <w:pStyle w:val="a5"/>
        <w:numPr>
          <w:ilvl w:val="0"/>
          <w:numId w:val="23"/>
        </w:numPr>
        <w:spacing w:after="0" w:line="240" w:lineRule="auto"/>
        <w:rPr>
          <w:rFonts w:ascii="Arial" w:hAnsi="Arial" w:cs="Arial"/>
          <w:b/>
          <w:sz w:val="16"/>
          <w:szCs w:val="16"/>
        </w:rPr>
      </w:pPr>
      <w:bookmarkStart w:id="2" w:name="_Hlk23427444"/>
      <w:r w:rsidRPr="002671A3">
        <w:rPr>
          <w:rFonts w:ascii="Arial" w:hAnsi="Arial" w:cs="Arial"/>
          <w:b/>
          <w:sz w:val="16"/>
          <w:szCs w:val="16"/>
        </w:rPr>
        <w:t>Сертификация</w:t>
      </w:r>
    </w:p>
    <w:bookmarkEnd w:id="2"/>
    <w:p w:rsidR="00FC3935" w:rsidRDefault="00EE311F" w:rsidP="00FC3935">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FC3935" w:rsidRPr="002671A3" w:rsidRDefault="00FC3935" w:rsidP="00FC3935">
      <w:pPr>
        <w:pStyle w:val="a5"/>
        <w:numPr>
          <w:ilvl w:val="0"/>
          <w:numId w:val="23"/>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BC5B04" w:rsidRPr="00BC5B04" w:rsidRDefault="00FC3935" w:rsidP="00BC5B04">
      <w:pPr>
        <w:jc w:val="both"/>
        <w:rPr>
          <w:rFonts w:ascii="Arial" w:hAnsi="Arial" w:cs="Arial"/>
          <w:sz w:val="16"/>
          <w:szCs w:val="16"/>
        </w:rPr>
      </w:pPr>
      <w:r w:rsidRPr="00BC5B04">
        <w:rPr>
          <w:rFonts w:ascii="Arial" w:hAnsi="Arial" w:cs="Arial"/>
          <w:sz w:val="16"/>
          <w:szCs w:val="16"/>
        </w:rPr>
        <w:t xml:space="preserve">Сделано в Китае. </w:t>
      </w:r>
      <w:r w:rsidR="00BC5B04" w:rsidRPr="00BC5B04">
        <w:rPr>
          <w:rFonts w:ascii="Arial" w:hAnsi="Arial" w:cs="Arial"/>
          <w:sz w:val="16"/>
          <w:szCs w:val="16"/>
        </w:rPr>
        <w:t xml:space="preserve">Изготовитель: </w:t>
      </w:r>
      <w:r w:rsidR="00BC5B04" w:rsidRPr="00BC5B04">
        <w:rPr>
          <w:rFonts w:ascii="Arial" w:hAnsi="Arial" w:cs="Arial"/>
          <w:sz w:val="16"/>
          <w:szCs w:val="16"/>
          <w:lang w:val="en-US"/>
        </w:rPr>
        <w:t>Ningbo</w:t>
      </w:r>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Yusing</w:t>
      </w:r>
      <w:proofErr w:type="spellEnd"/>
      <w:r w:rsidR="00BC5B04" w:rsidRPr="00BC5B04">
        <w:rPr>
          <w:rFonts w:ascii="Arial" w:hAnsi="Arial" w:cs="Arial"/>
          <w:sz w:val="16"/>
          <w:szCs w:val="16"/>
        </w:rPr>
        <w:t xml:space="preserve"> </w:t>
      </w:r>
      <w:r w:rsidR="00BC5B04" w:rsidRPr="00BC5B04">
        <w:rPr>
          <w:rFonts w:ascii="Arial" w:hAnsi="Arial" w:cs="Arial"/>
          <w:sz w:val="16"/>
          <w:szCs w:val="16"/>
          <w:lang w:val="en-US"/>
        </w:rPr>
        <w:t>Electronics</w:t>
      </w:r>
      <w:r w:rsidR="00BC5B04" w:rsidRPr="00BC5B04">
        <w:rPr>
          <w:rFonts w:ascii="Arial" w:hAnsi="Arial" w:cs="Arial"/>
          <w:sz w:val="16"/>
          <w:szCs w:val="16"/>
        </w:rPr>
        <w:t xml:space="preserve"> </w:t>
      </w:r>
      <w:r w:rsidR="00BC5B04" w:rsidRPr="00BC5B04">
        <w:rPr>
          <w:rFonts w:ascii="Arial" w:hAnsi="Arial" w:cs="Arial"/>
          <w:sz w:val="16"/>
          <w:szCs w:val="16"/>
          <w:lang w:val="en-US"/>
        </w:rPr>
        <w:t>Co</w:t>
      </w:r>
      <w:r w:rsidR="00BC5B04" w:rsidRPr="00BC5B04">
        <w:rPr>
          <w:rFonts w:ascii="Arial" w:hAnsi="Arial" w:cs="Arial"/>
          <w:sz w:val="16"/>
          <w:szCs w:val="16"/>
        </w:rPr>
        <w:t xml:space="preserve">., </w:t>
      </w:r>
      <w:r w:rsidR="00BC5B04" w:rsidRPr="00BC5B04">
        <w:rPr>
          <w:rFonts w:ascii="Arial" w:hAnsi="Arial" w:cs="Arial"/>
          <w:sz w:val="16"/>
          <w:szCs w:val="16"/>
          <w:lang w:val="en-US"/>
        </w:rPr>
        <w:t>LTD</w:t>
      </w:r>
      <w:r w:rsidR="00BC5B04" w:rsidRPr="00BC5B04">
        <w:rPr>
          <w:rFonts w:ascii="Arial" w:hAnsi="Arial" w:cs="Arial"/>
          <w:sz w:val="16"/>
          <w:szCs w:val="16"/>
        </w:rPr>
        <w:t xml:space="preserve">, </w:t>
      </w:r>
      <w:r w:rsidR="00BC5B04" w:rsidRPr="00BC5B04">
        <w:rPr>
          <w:rFonts w:ascii="Arial" w:hAnsi="Arial" w:cs="Arial"/>
          <w:sz w:val="16"/>
          <w:szCs w:val="16"/>
          <w:lang w:val="en-US"/>
        </w:rPr>
        <w:t>Civil</w:t>
      </w:r>
      <w:r w:rsidR="00BC5B04" w:rsidRPr="00BC5B04">
        <w:rPr>
          <w:rFonts w:ascii="Arial" w:hAnsi="Arial" w:cs="Arial"/>
          <w:sz w:val="16"/>
          <w:szCs w:val="16"/>
        </w:rPr>
        <w:t xml:space="preserve"> </w:t>
      </w:r>
      <w:r w:rsidR="00BC5B04" w:rsidRPr="00BC5B04">
        <w:rPr>
          <w:rFonts w:ascii="Arial" w:hAnsi="Arial" w:cs="Arial"/>
          <w:sz w:val="16"/>
          <w:szCs w:val="16"/>
          <w:lang w:val="en-US"/>
        </w:rPr>
        <w:t>Industrial</w:t>
      </w:r>
      <w:r w:rsidR="00BC5B04" w:rsidRPr="00BC5B04">
        <w:rPr>
          <w:rFonts w:ascii="Arial" w:hAnsi="Arial" w:cs="Arial"/>
          <w:sz w:val="16"/>
          <w:szCs w:val="16"/>
        </w:rPr>
        <w:t xml:space="preserve"> </w:t>
      </w:r>
      <w:r w:rsidR="00BC5B04" w:rsidRPr="00BC5B04">
        <w:rPr>
          <w:rFonts w:ascii="Arial" w:hAnsi="Arial" w:cs="Arial"/>
          <w:sz w:val="16"/>
          <w:szCs w:val="16"/>
          <w:lang w:val="en-US"/>
        </w:rPr>
        <w:t>Zone</w:t>
      </w:r>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Pugen</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Vilage</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Qiu</w:t>
      </w:r>
      <w:proofErr w:type="spellEnd"/>
      <w:r w:rsidR="00BC5B04" w:rsidRPr="00BC5B04">
        <w:rPr>
          <w:rFonts w:ascii="Arial" w:hAnsi="Arial" w:cs="Arial"/>
          <w:sz w:val="16"/>
          <w:szCs w:val="16"/>
        </w:rPr>
        <w:t>’</w:t>
      </w:r>
      <w:r w:rsidR="00BC5B04" w:rsidRPr="00BC5B04">
        <w:rPr>
          <w:rFonts w:ascii="Arial" w:hAnsi="Arial" w:cs="Arial"/>
          <w:sz w:val="16"/>
          <w:szCs w:val="16"/>
          <w:lang w:val="en-US"/>
        </w:rPr>
        <w:t>ai</w:t>
      </w:r>
      <w:r w:rsidR="00BC5B04" w:rsidRPr="00BC5B04">
        <w:rPr>
          <w:rFonts w:ascii="Arial" w:hAnsi="Arial" w:cs="Arial"/>
          <w:sz w:val="16"/>
          <w:szCs w:val="16"/>
        </w:rPr>
        <w:t xml:space="preserve">, </w:t>
      </w:r>
      <w:r w:rsidR="00BC5B04" w:rsidRPr="00BC5B04">
        <w:rPr>
          <w:rFonts w:ascii="Arial" w:hAnsi="Arial" w:cs="Arial"/>
          <w:sz w:val="16"/>
          <w:szCs w:val="16"/>
          <w:lang w:val="en-US"/>
        </w:rPr>
        <w:t>Ningbo</w:t>
      </w:r>
      <w:r w:rsidR="00BC5B04" w:rsidRPr="00BC5B04">
        <w:rPr>
          <w:rFonts w:ascii="Arial" w:hAnsi="Arial" w:cs="Arial"/>
          <w:sz w:val="16"/>
          <w:szCs w:val="16"/>
        </w:rPr>
        <w:t xml:space="preserve">, </w:t>
      </w:r>
      <w:r w:rsidR="00BC5B04" w:rsidRPr="00BC5B04">
        <w:rPr>
          <w:rFonts w:ascii="Arial" w:hAnsi="Arial" w:cs="Arial"/>
          <w:sz w:val="16"/>
          <w:szCs w:val="16"/>
          <w:lang w:val="en-US"/>
        </w:rPr>
        <w:t>China</w:t>
      </w:r>
      <w:r w:rsidR="00BC5B04" w:rsidRPr="00BC5B04">
        <w:rPr>
          <w:rFonts w:ascii="Arial" w:hAnsi="Arial" w:cs="Arial"/>
          <w:sz w:val="16"/>
          <w:szCs w:val="16"/>
        </w:rPr>
        <w:t>/ООО "</w:t>
      </w:r>
      <w:proofErr w:type="spellStart"/>
      <w:r w:rsidR="00BC5B04" w:rsidRPr="00BC5B04">
        <w:rPr>
          <w:rFonts w:ascii="Arial" w:hAnsi="Arial" w:cs="Arial"/>
          <w:sz w:val="16"/>
          <w:szCs w:val="16"/>
        </w:rPr>
        <w:t>Нингбо</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Юсинг</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Электроникс</w:t>
      </w:r>
      <w:proofErr w:type="spellEnd"/>
      <w:r w:rsidR="00BC5B04" w:rsidRPr="00BC5B04">
        <w:rPr>
          <w:rFonts w:ascii="Arial" w:hAnsi="Arial" w:cs="Arial"/>
          <w:sz w:val="16"/>
          <w:szCs w:val="16"/>
        </w:rPr>
        <w:t xml:space="preserve"> Компания", зона </w:t>
      </w:r>
      <w:proofErr w:type="spellStart"/>
      <w:r w:rsidR="00BC5B04" w:rsidRPr="00BC5B04">
        <w:rPr>
          <w:rFonts w:ascii="Arial" w:hAnsi="Arial" w:cs="Arial"/>
          <w:sz w:val="16"/>
          <w:szCs w:val="16"/>
        </w:rPr>
        <w:t>Цивил</w:t>
      </w:r>
      <w:proofErr w:type="spellEnd"/>
      <w:r w:rsidR="00BC5B04" w:rsidRPr="00BC5B04">
        <w:rPr>
          <w:rFonts w:ascii="Arial" w:hAnsi="Arial" w:cs="Arial"/>
          <w:sz w:val="16"/>
          <w:szCs w:val="16"/>
        </w:rPr>
        <w:t xml:space="preserve"> Индастриал, населенный пункт </w:t>
      </w:r>
      <w:proofErr w:type="spellStart"/>
      <w:r w:rsidR="00BC5B04" w:rsidRPr="00BC5B04">
        <w:rPr>
          <w:rFonts w:ascii="Arial" w:hAnsi="Arial" w:cs="Arial"/>
          <w:sz w:val="16"/>
          <w:szCs w:val="16"/>
        </w:rPr>
        <w:t>Пуген</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Цюай</w:t>
      </w:r>
      <w:proofErr w:type="spellEnd"/>
      <w:r w:rsidR="00BC5B04" w:rsidRPr="00BC5B04">
        <w:rPr>
          <w:rFonts w:ascii="Arial" w:hAnsi="Arial" w:cs="Arial"/>
          <w:sz w:val="16"/>
          <w:szCs w:val="16"/>
        </w:rPr>
        <w:t xml:space="preserve">, г. </w:t>
      </w:r>
      <w:proofErr w:type="spellStart"/>
      <w:r w:rsidR="00BC5B04" w:rsidRPr="00BC5B04">
        <w:rPr>
          <w:rFonts w:ascii="Arial" w:hAnsi="Arial" w:cs="Arial"/>
          <w:sz w:val="16"/>
          <w:szCs w:val="16"/>
        </w:rPr>
        <w:t>Нингбо</w:t>
      </w:r>
      <w:proofErr w:type="spellEnd"/>
      <w:r w:rsidR="00BC5B04" w:rsidRPr="00BC5B04">
        <w:rPr>
          <w:rFonts w:ascii="Arial" w:hAnsi="Arial" w:cs="Arial"/>
          <w:sz w:val="16"/>
          <w:szCs w:val="16"/>
        </w:rPr>
        <w:t>, Китай. Филиалы завода-изготовителя: «</w:t>
      </w:r>
      <w:r w:rsidR="00BC5B04" w:rsidRPr="00BC5B04">
        <w:rPr>
          <w:rFonts w:ascii="Arial" w:hAnsi="Arial" w:cs="Arial"/>
          <w:sz w:val="16"/>
          <w:szCs w:val="16"/>
          <w:lang w:val="en-US"/>
        </w:rPr>
        <w:t>Ningbo</w:t>
      </w:r>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Yusing</w:t>
      </w:r>
      <w:proofErr w:type="spellEnd"/>
      <w:r w:rsidR="00BC5B04" w:rsidRPr="00BC5B04">
        <w:rPr>
          <w:rFonts w:ascii="Arial" w:hAnsi="Arial" w:cs="Arial"/>
          <w:sz w:val="16"/>
          <w:szCs w:val="16"/>
        </w:rPr>
        <w:t xml:space="preserve"> </w:t>
      </w:r>
      <w:r w:rsidR="00BC5B04" w:rsidRPr="00BC5B04">
        <w:rPr>
          <w:rFonts w:ascii="Arial" w:hAnsi="Arial" w:cs="Arial"/>
          <w:sz w:val="16"/>
          <w:szCs w:val="16"/>
          <w:lang w:val="en-US"/>
        </w:rPr>
        <w:t>Electronics</w:t>
      </w:r>
      <w:r w:rsidR="00BC5B04" w:rsidRPr="00BC5B04">
        <w:rPr>
          <w:rFonts w:ascii="Arial" w:hAnsi="Arial" w:cs="Arial"/>
          <w:sz w:val="16"/>
          <w:szCs w:val="16"/>
        </w:rPr>
        <w:t xml:space="preserve"> </w:t>
      </w:r>
      <w:r w:rsidR="00BC5B04" w:rsidRPr="00BC5B04">
        <w:rPr>
          <w:rFonts w:ascii="Arial" w:hAnsi="Arial" w:cs="Arial"/>
          <w:sz w:val="16"/>
          <w:szCs w:val="16"/>
          <w:lang w:val="en-US"/>
        </w:rPr>
        <w:t>Co</w:t>
      </w:r>
      <w:r w:rsidR="00BC5B04" w:rsidRPr="00BC5B04">
        <w:rPr>
          <w:rFonts w:ascii="Arial" w:hAnsi="Arial" w:cs="Arial"/>
          <w:sz w:val="16"/>
          <w:szCs w:val="16"/>
        </w:rPr>
        <w:t xml:space="preserve">., </w:t>
      </w:r>
      <w:r w:rsidR="00BC5B04" w:rsidRPr="00BC5B04">
        <w:rPr>
          <w:rFonts w:ascii="Arial" w:hAnsi="Arial" w:cs="Arial"/>
          <w:sz w:val="16"/>
          <w:szCs w:val="16"/>
          <w:lang w:val="en-US"/>
        </w:rPr>
        <w:t>LTD</w:t>
      </w:r>
      <w:r w:rsidR="00BC5B04" w:rsidRPr="00BC5B04">
        <w:rPr>
          <w:rFonts w:ascii="Arial" w:hAnsi="Arial" w:cs="Arial"/>
          <w:sz w:val="16"/>
          <w:szCs w:val="16"/>
        </w:rPr>
        <w:t xml:space="preserve">» </w:t>
      </w:r>
      <w:r w:rsidR="00BC5B04" w:rsidRPr="00BC5B04">
        <w:rPr>
          <w:rFonts w:ascii="Arial" w:hAnsi="Arial" w:cs="Arial"/>
          <w:sz w:val="16"/>
          <w:szCs w:val="16"/>
          <w:lang w:val="en-US"/>
        </w:rPr>
        <w:t>Civil</w:t>
      </w:r>
      <w:r w:rsidR="00BC5B04" w:rsidRPr="00BC5B04">
        <w:rPr>
          <w:rFonts w:ascii="Arial" w:hAnsi="Arial" w:cs="Arial"/>
          <w:sz w:val="16"/>
          <w:szCs w:val="16"/>
        </w:rPr>
        <w:t xml:space="preserve"> </w:t>
      </w:r>
      <w:r w:rsidR="00BC5B04" w:rsidRPr="00BC5B04">
        <w:rPr>
          <w:rFonts w:ascii="Arial" w:hAnsi="Arial" w:cs="Arial"/>
          <w:sz w:val="16"/>
          <w:szCs w:val="16"/>
          <w:lang w:val="en-US"/>
        </w:rPr>
        <w:t>Industrial</w:t>
      </w:r>
      <w:r w:rsidR="00BC5B04" w:rsidRPr="00BC5B04">
        <w:rPr>
          <w:rFonts w:ascii="Arial" w:hAnsi="Arial" w:cs="Arial"/>
          <w:sz w:val="16"/>
          <w:szCs w:val="16"/>
        </w:rPr>
        <w:t xml:space="preserve"> </w:t>
      </w:r>
      <w:r w:rsidR="00BC5B04" w:rsidRPr="00BC5B04">
        <w:rPr>
          <w:rFonts w:ascii="Arial" w:hAnsi="Arial" w:cs="Arial"/>
          <w:sz w:val="16"/>
          <w:szCs w:val="16"/>
          <w:lang w:val="en-US"/>
        </w:rPr>
        <w:t>Zone</w:t>
      </w:r>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Pugen</w:t>
      </w:r>
      <w:proofErr w:type="spellEnd"/>
      <w:r w:rsidR="00BC5B04" w:rsidRPr="00BC5B04">
        <w:rPr>
          <w:rFonts w:ascii="Arial" w:hAnsi="Arial" w:cs="Arial"/>
          <w:sz w:val="16"/>
          <w:szCs w:val="16"/>
        </w:rPr>
        <w:t xml:space="preserve"> </w:t>
      </w:r>
      <w:r w:rsidR="00BC5B04" w:rsidRPr="00BC5B04">
        <w:rPr>
          <w:rFonts w:ascii="Arial" w:hAnsi="Arial" w:cs="Arial"/>
          <w:sz w:val="16"/>
          <w:szCs w:val="16"/>
          <w:lang w:val="en-US"/>
        </w:rPr>
        <w:t>Village</w:t>
      </w:r>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Qiu</w:t>
      </w:r>
      <w:proofErr w:type="spellEnd"/>
      <w:r w:rsidR="00BC5B04" w:rsidRPr="00BC5B04">
        <w:rPr>
          <w:rFonts w:ascii="Arial" w:hAnsi="Arial" w:cs="Arial"/>
          <w:sz w:val="16"/>
          <w:szCs w:val="16"/>
        </w:rPr>
        <w:t>’</w:t>
      </w:r>
      <w:r w:rsidR="00BC5B04" w:rsidRPr="00BC5B04">
        <w:rPr>
          <w:rFonts w:ascii="Arial" w:hAnsi="Arial" w:cs="Arial"/>
          <w:sz w:val="16"/>
          <w:szCs w:val="16"/>
          <w:lang w:val="en-US"/>
        </w:rPr>
        <w:t>ai</w:t>
      </w:r>
      <w:r w:rsidR="00BC5B04" w:rsidRPr="00BC5B04">
        <w:rPr>
          <w:rFonts w:ascii="Arial" w:hAnsi="Arial" w:cs="Arial"/>
          <w:sz w:val="16"/>
          <w:szCs w:val="16"/>
        </w:rPr>
        <w:t xml:space="preserve">, </w:t>
      </w:r>
      <w:r w:rsidR="00BC5B04" w:rsidRPr="00BC5B04">
        <w:rPr>
          <w:rFonts w:ascii="Arial" w:hAnsi="Arial" w:cs="Arial"/>
          <w:sz w:val="16"/>
          <w:szCs w:val="16"/>
          <w:lang w:val="en-US"/>
        </w:rPr>
        <w:t>Ningbo</w:t>
      </w:r>
      <w:r w:rsidR="00BC5B04" w:rsidRPr="00BC5B04">
        <w:rPr>
          <w:rFonts w:ascii="Arial" w:hAnsi="Arial" w:cs="Arial"/>
          <w:sz w:val="16"/>
          <w:szCs w:val="16"/>
        </w:rPr>
        <w:t xml:space="preserve">, </w:t>
      </w:r>
      <w:proofErr w:type="spellStart"/>
      <w:r w:rsidR="00BC5B04" w:rsidRPr="00BC5B04">
        <w:rPr>
          <w:rFonts w:ascii="Arial" w:hAnsi="Arial" w:cs="Arial"/>
          <w:sz w:val="16"/>
          <w:szCs w:val="16"/>
        </w:rPr>
        <w:t>China</w:t>
      </w:r>
      <w:proofErr w:type="spellEnd"/>
      <w:r w:rsidR="00BC5B04" w:rsidRPr="00BC5B04">
        <w:rPr>
          <w:rFonts w:ascii="Arial" w:hAnsi="Arial" w:cs="Arial"/>
          <w:sz w:val="16"/>
          <w:szCs w:val="16"/>
        </w:rPr>
        <w:t xml:space="preserve"> / ООО "</w:t>
      </w:r>
      <w:proofErr w:type="spellStart"/>
      <w:r w:rsidR="00BC5B04" w:rsidRPr="00BC5B04">
        <w:rPr>
          <w:rFonts w:ascii="Arial" w:hAnsi="Arial" w:cs="Arial"/>
          <w:sz w:val="16"/>
          <w:szCs w:val="16"/>
        </w:rPr>
        <w:t>Нингбо</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Юсинг</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Электроникс</w:t>
      </w:r>
      <w:proofErr w:type="spellEnd"/>
      <w:r w:rsidR="00BC5B04" w:rsidRPr="00BC5B04">
        <w:rPr>
          <w:rFonts w:ascii="Arial" w:hAnsi="Arial" w:cs="Arial"/>
          <w:sz w:val="16"/>
          <w:szCs w:val="16"/>
        </w:rPr>
        <w:t xml:space="preserve"> Компания", зона </w:t>
      </w:r>
      <w:proofErr w:type="spellStart"/>
      <w:r w:rsidR="00BC5B04" w:rsidRPr="00BC5B04">
        <w:rPr>
          <w:rFonts w:ascii="Arial" w:hAnsi="Arial" w:cs="Arial"/>
          <w:sz w:val="16"/>
          <w:szCs w:val="16"/>
        </w:rPr>
        <w:t>Цивил</w:t>
      </w:r>
      <w:proofErr w:type="spellEnd"/>
      <w:r w:rsidR="00BC5B04" w:rsidRPr="00BC5B04">
        <w:rPr>
          <w:rFonts w:ascii="Arial" w:hAnsi="Arial" w:cs="Arial"/>
          <w:sz w:val="16"/>
          <w:szCs w:val="16"/>
        </w:rPr>
        <w:t xml:space="preserve"> Индастриал, населенный пункт </w:t>
      </w:r>
      <w:proofErr w:type="spellStart"/>
      <w:r w:rsidR="00BC5B04" w:rsidRPr="00BC5B04">
        <w:rPr>
          <w:rFonts w:ascii="Arial" w:hAnsi="Arial" w:cs="Arial"/>
          <w:sz w:val="16"/>
          <w:szCs w:val="16"/>
        </w:rPr>
        <w:t>Пуген</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Цюай</w:t>
      </w:r>
      <w:proofErr w:type="spellEnd"/>
      <w:r w:rsidR="00BC5B04" w:rsidRPr="00BC5B04">
        <w:rPr>
          <w:rFonts w:ascii="Arial" w:hAnsi="Arial" w:cs="Arial"/>
          <w:sz w:val="16"/>
          <w:szCs w:val="16"/>
        </w:rPr>
        <w:t xml:space="preserve">, г. </w:t>
      </w:r>
      <w:proofErr w:type="spellStart"/>
      <w:r w:rsidR="00BC5B04" w:rsidRPr="00BC5B04">
        <w:rPr>
          <w:rFonts w:ascii="Arial" w:hAnsi="Arial" w:cs="Arial"/>
          <w:sz w:val="16"/>
          <w:szCs w:val="16"/>
        </w:rPr>
        <w:t>Нингбо</w:t>
      </w:r>
      <w:proofErr w:type="spellEnd"/>
      <w:r w:rsidR="00BC5B04" w:rsidRPr="00BC5B04">
        <w:rPr>
          <w:rFonts w:ascii="Arial" w:hAnsi="Arial" w:cs="Arial"/>
          <w:sz w:val="16"/>
          <w:szCs w:val="16"/>
        </w:rPr>
        <w:t>, Китай; «</w:t>
      </w:r>
      <w:proofErr w:type="spellStart"/>
      <w:r w:rsidR="00BC5B04" w:rsidRPr="00BC5B04">
        <w:rPr>
          <w:rFonts w:ascii="Arial" w:hAnsi="Arial" w:cs="Arial"/>
          <w:sz w:val="16"/>
          <w:szCs w:val="16"/>
        </w:rPr>
        <w:t>Zheijiang</w:t>
      </w:r>
      <w:proofErr w:type="spellEnd"/>
      <w:r w:rsidR="00BC5B04" w:rsidRPr="00BC5B04">
        <w:rPr>
          <w:rFonts w:ascii="Arial" w:hAnsi="Arial" w:cs="Arial"/>
          <w:sz w:val="16"/>
          <w:szCs w:val="16"/>
        </w:rPr>
        <w:t xml:space="preserve"> MEKA </w:t>
      </w:r>
      <w:r w:rsidR="00BC5B04" w:rsidRPr="00BC5B04">
        <w:rPr>
          <w:rFonts w:ascii="Arial" w:hAnsi="Arial" w:cs="Arial"/>
          <w:sz w:val="16"/>
          <w:szCs w:val="16"/>
          <w:lang w:val="en-US"/>
        </w:rPr>
        <w:t>Electric</w:t>
      </w:r>
      <w:r w:rsidR="00BC5B04" w:rsidRPr="00BC5B04">
        <w:rPr>
          <w:rFonts w:ascii="Arial" w:hAnsi="Arial" w:cs="Arial"/>
          <w:sz w:val="16"/>
          <w:szCs w:val="16"/>
        </w:rPr>
        <w:t xml:space="preserve"> </w:t>
      </w:r>
      <w:r w:rsidR="00BC5B04" w:rsidRPr="00BC5B04">
        <w:rPr>
          <w:rFonts w:ascii="Arial" w:hAnsi="Arial" w:cs="Arial"/>
          <w:sz w:val="16"/>
          <w:szCs w:val="16"/>
          <w:lang w:val="en-US"/>
        </w:rPr>
        <w:t>Co</w:t>
      </w:r>
      <w:r w:rsidR="00BC5B04" w:rsidRPr="00BC5B04">
        <w:rPr>
          <w:rFonts w:ascii="Arial" w:hAnsi="Arial" w:cs="Arial"/>
          <w:sz w:val="16"/>
          <w:szCs w:val="16"/>
        </w:rPr>
        <w:t xml:space="preserve">., </w:t>
      </w:r>
      <w:r w:rsidR="00BC5B04" w:rsidRPr="00BC5B04">
        <w:rPr>
          <w:rFonts w:ascii="Arial" w:hAnsi="Arial" w:cs="Arial"/>
          <w:sz w:val="16"/>
          <w:szCs w:val="16"/>
          <w:lang w:val="en-US"/>
        </w:rPr>
        <w:t>Ltd</w:t>
      </w:r>
      <w:r w:rsidR="00BC5B04" w:rsidRPr="00BC5B04">
        <w:rPr>
          <w:rFonts w:ascii="Arial" w:hAnsi="Arial" w:cs="Arial"/>
          <w:sz w:val="16"/>
          <w:szCs w:val="16"/>
        </w:rPr>
        <w:t xml:space="preserve">» </w:t>
      </w:r>
      <w:r w:rsidR="00BC5B04" w:rsidRPr="00BC5B04">
        <w:rPr>
          <w:rFonts w:ascii="Arial" w:hAnsi="Arial" w:cs="Arial"/>
          <w:sz w:val="16"/>
          <w:szCs w:val="16"/>
          <w:lang w:val="en-US"/>
        </w:rPr>
        <w:t>No</w:t>
      </w:r>
      <w:r w:rsidR="00BC5B04" w:rsidRPr="00BC5B04">
        <w:rPr>
          <w:rFonts w:ascii="Arial" w:hAnsi="Arial" w:cs="Arial"/>
          <w:sz w:val="16"/>
          <w:szCs w:val="16"/>
        </w:rPr>
        <w:t xml:space="preserve">.8 </w:t>
      </w:r>
      <w:proofErr w:type="spellStart"/>
      <w:r w:rsidR="00BC5B04" w:rsidRPr="00BC5B04">
        <w:rPr>
          <w:rFonts w:ascii="Arial" w:hAnsi="Arial" w:cs="Arial"/>
          <w:sz w:val="16"/>
          <w:szCs w:val="16"/>
          <w:lang w:val="en-US"/>
        </w:rPr>
        <w:t>Canghai</w:t>
      </w:r>
      <w:proofErr w:type="spellEnd"/>
      <w:r w:rsidR="00BC5B04" w:rsidRPr="00BC5B04">
        <w:rPr>
          <w:rFonts w:ascii="Arial" w:hAnsi="Arial" w:cs="Arial"/>
          <w:sz w:val="16"/>
          <w:szCs w:val="16"/>
        </w:rPr>
        <w:t xml:space="preserve"> </w:t>
      </w:r>
      <w:r w:rsidR="00BC5B04" w:rsidRPr="00BC5B04">
        <w:rPr>
          <w:rFonts w:ascii="Arial" w:hAnsi="Arial" w:cs="Arial"/>
          <w:sz w:val="16"/>
          <w:szCs w:val="16"/>
          <w:lang w:val="en-US"/>
        </w:rPr>
        <w:t>Road</w:t>
      </w:r>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Lihai</w:t>
      </w:r>
      <w:proofErr w:type="spellEnd"/>
      <w:r w:rsidR="00BC5B04" w:rsidRPr="00BC5B04">
        <w:rPr>
          <w:rFonts w:ascii="Arial" w:hAnsi="Arial" w:cs="Arial"/>
          <w:sz w:val="16"/>
          <w:szCs w:val="16"/>
        </w:rPr>
        <w:t xml:space="preserve"> </w:t>
      </w:r>
      <w:r w:rsidR="00BC5B04" w:rsidRPr="00BC5B04">
        <w:rPr>
          <w:rFonts w:ascii="Arial" w:hAnsi="Arial" w:cs="Arial"/>
          <w:sz w:val="16"/>
          <w:szCs w:val="16"/>
          <w:lang w:val="en-US"/>
        </w:rPr>
        <w:t>Town</w:t>
      </w:r>
      <w:r w:rsidR="00BC5B04" w:rsidRPr="00BC5B04">
        <w:rPr>
          <w:rFonts w:ascii="Arial" w:hAnsi="Arial" w:cs="Arial"/>
          <w:sz w:val="16"/>
          <w:szCs w:val="16"/>
        </w:rPr>
        <w:t xml:space="preserve">, </w:t>
      </w:r>
      <w:r w:rsidR="00BC5B04" w:rsidRPr="00BC5B04">
        <w:rPr>
          <w:rFonts w:ascii="Arial" w:hAnsi="Arial" w:cs="Arial"/>
          <w:sz w:val="16"/>
          <w:szCs w:val="16"/>
          <w:lang w:val="en-US"/>
        </w:rPr>
        <w:t>Binhai</w:t>
      </w:r>
      <w:r w:rsidR="00BC5B04" w:rsidRPr="00BC5B04">
        <w:rPr>
          <w:rFonts w:ascii="Arial" w:hAnsi="Arial" w:cs="Arial"/>
          <w:sz w:val="16"/>
          <w:szCs w:val="16"/>
        </w:rPr>
        <w:t xml:space="preserve"> </w:t>
      </w:r>
      <w:r w:rsidR="00BC5B04" w:rsidRPr="00BC5B04">
        <w:rPr>
          <w:rFonts w:ascii="Arial" w:hAnsi="Arial" w:cs="Arial"/>
          <w:sz w:val="16"/>
          <w:szCs w:val="16"/>
          <w:lang w:val="en-US"/>
        </w:rPr>
        <w:t>New</w:t>
      </w:r>
      <w:r w:rsidR="00BC5B04" w:rsidRPr="00BC5B04">
        <w:rPr>
          <w:rFonts w:ascii="Arial" w:hAnsi="Arial" w:cs="Arial"/>
          <w:sz w:val="16"/>
          <w:szCs w:val="16"/>
        </w:rPr>
        <w:t xml:space="preserve"> </w:t>
      </w:r>
      <w:r w:rsidR="00BC5B04" w:rsidRPr="00BC5B04">
        <w:rPr>
          <w:rFonts w:ascii="Arial" w:hAnsi="Arial" w:cs="Arial"/>
          <w:sz w:val="16"/>
          <w:szCs w:val="16"/>
          <w:lang w:val="en-US"/>
        </w:rPr>
        <w:t>City</w:t>
      </w:r>
      <w:r w:rsidR="00BC5B04" w:rsidRPr="00BC5B04">
        <w:rPr>
          <w:rFonts w:ascii="Arial" w:hAnsi="Arial" w:cs="Arial"/>
          <w:sz w:val="16"/>
          <w:szCs w:val="16"/>
        </w:rPr>
        <w:t xml:space="preserve">, </w:t>
      </w:r>
      <w:r w:rsidR="00BC5B04" w:rsidRPr="00BC5B04">
        <w:rPr>
          <w:rFonts w:ascii="Arial" w:hAnsi="Arial" w:cs="Arial"/>
          <w:sz w:val="16"/>
          <w:szCs w:val="16"/>
          <w:lang w:val="en-US"/>
        </w:rPr>
        <w:t>Shaoxing</w:t>
      </w:r>
      <w:r w:rsidR="00BC5B04" w:rsidRPr="00BC5B04">
        <w:rPr>
          <w:rFonts w:ascii="Arial" w:hAnsi="Arial" w:cs="Arial"/>
          <w:sz w:val="16"/>
          <w:szCs w:val="16"/>
        </w:rPr>
        <w:t xml:space="preserve">, </w:t>
      </w:r>
      <w:proofErr w:type="spellStart"/>
      <w:r w:rsidR="00BC5B04" w:rsidRPr="00BC5B04">
        <w:rPr>
          <w:rFonts w:ascii="Arial" w:hAnsi="Arial" w:cs="Arial"/>
          <w:sz w:val="16"/>
          <w:szCs w:val="16"/>
          <w:lang w:val="en-US"/>
        </w:rPr>
        <w:t>Zheijiang</w:t>
      </w:r>
      <w:proofErr w:type="spellEnd"/>
      <w:r w:rsidR="00BC5B04" w:rsidRPr="00BC5B04">
        <w:rPr>
          <w:rFonts w:ascii="Arial" w:hAnsi="Arial" w:cs="Arial"/>
          <w:sz w:val="16"/>
          <w:szCs w:val="16"/>
        </w:rPr>
        <w:t xml:space="preserve"> </w:t>
      </w:r>
      <w:r w:rsidR="00BC5B04" w:rsidRPr="00BC5B04">
        <w:rPr>
          <w:rFonts w:ascii="Arial" w:hAnsi="Arial" w:cs="Arial"/>
          <w:sz w:val="16"/>
          <w:szCs w:val="16"/>
          <w:lang w:val="en-US"/>
        </w:rPr>
        <w:t>Province</w:t>
      </w:r>
      <w:r w:rsidR="00BC5B04" w:rsidRPr="00BC5B04">
        <w:rPr>
          <w:rFonts w:ascii="Arial" w:hAnsi="Arial" w:cs="Arial"/>
          <w:sz w:val="16"/>
          <w:szCs w:val="16"/>
        </w:rPr>
        <w:t xml:space="preserve">, </w:t>
      </w:r>
      <w:r w:rsidR="00BC5B04" w:rsidRPr="00BC5B04">
        <w:rPr>
          <w:rFonts w:ascii="Arial" w:hAnsi="Arial" w:cs="Arial"/>
          <w:sz w:val="16"/>
          <w:szCs w:val="16"/>
          <w:lang w:val="en-US"/>
        </w:rPr>
        <w:t>China</w:t>
      </w:r>
      <w:r w:rsidR="00BC5B04" w:rsidRPr="00BC5B04">
        <w:rPr>
          <w:rFonts w:ascii="Arial" w:hAnsi="Arial" w:cs="Arial"/>
          <w:sz w:val="16"/>
          <w:szCs w:val="16"/>
        </w:rPr>
        <w:t>/«</w:t>
      </w:r>
      <w:proofErr w:type="spellStart"/>
      <w:r w:rsidR="00BC5B04" w:rsidRPr="00BC5B04">
        <w:rPr>
          <w:rFonts w:ascii="Arial" w:hAnsi="Arial" w:cs="Arial"/>
          <w:sz w:val="16"/>
          <w:szCs w:val="16"/>
        </w:rPr>
        <w:t>Чжецзян</w:t>
      </w:r>
      <w:proofErr w:type="spellEnd"/>
      <w:r w:rsidR="00BC5B04" w:rsidRPr="00BC5B04">
        <w:rPr>
          <w:rFonts w:ascii="Arial" w:hAnsi="Arial" w:cs="Arial"/>
          <w:sz w:val="16"/>
          <w:szCs w:val="16"/>
        </w:rPr>
        <w:t xml:space="preserve"> МЕКА Электрик Ко., Лтд» №8 </w:t>
      </w:r>
      <w:proofErr w:type="spellStart"/>
      <w:r w:rsidR="00BC5B04" w:rsidRPr="00BC5B04">
        <w:rPr>
          <w:rFonts w:ascii="Arial" w:hAnsi="Arial" w:cs="Arial"/>
          <w:sz w:val="16"/>
          <w:szCs w:val="16"/>
        </w:rPr>
        <w:t>Цанхай</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Роад</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Лихай</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Таун</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Бинхай</w:t>
      </w:r>
      <w:proofErr w:type="spellEnd"/>
      <w:r w:rsidR="00BC5B04" w:rsidRPr="00BC5B04">
        <w:rPr>
          <w:rFonts w:ascii="Arial" w:hAnsi="Arial" w:cs="Arial"/>
          <w:sz w:val="16"/>
          <w:szCs w:val="16"/>
        </w:rPr>
        <w:t xml:space="preserve"> Нью Сити, </w:t>
      </w:r>
      <w:proofErr w:type="spellStart"/>
      <w:r w:rsidR="00BC5B04" w:rsidRPr="00BC5B04">
        <w:rPr>
          <w:rFonts w:ascii="Arial" w:hAnsi="Arial" w:cs="Arial"/>
          <w:sz w:val="16"/>
          <w:szCs w:val="16"/>
        </w:rPr>
        <w:t>Шаосин</w:t>
      </w:r>
      <w:proofErr w:type="spellEnd"/>
      <w:r w:rsidR="00BC5B04" w:rsidRPr="00BC5B04">
        <w:rPr>
          <w:rFonts w:ascii="Arial" w:hAnsi="Arial" w:cs="Arial"/>
          <w:sz w:val="16"/>
          <w:szCs w:val="16"/>
        </w:rPr>
        <w:t xml:space="preserve">, провинция </w:t>
      </w:r>
      <w:proofErr w:type="spellStart"/>
      <w:r w:rsidR="00BC5B04" w:rsidRPr="00BC5B04">
        <w:rPr>
          <w:rFonts w:ascii="Arial" w:hAnsi="Arial" w:cs="Arial"/>
          <w:sz w:val="16"/>
          <w:szCs w:val="16"/>
        </w:rPr>
        <w:t>Чжецзян</w:t>
      </w:r>
      <w:proofErr w:type="spellEnd"/>
      <w:r w:rsidR="00BC5B04" w:rsidRPr="00BC5B04">
        <w:rPr>
          <w:rFonts w:ascii="Arial" w:hAnsi="Arial" w:cs="Arial"/>
          <w:sz w:val="16"/>
          <w:szCs w:val="16"/>
        </w:rPr>
        <w:t xml:space="preserve">, Китай. Индастриал, населенный пункт </w:t>
      </w:r>
      <w:proofErr w:type="spellStart"/>
      <w:r w:rsidR="00BC5B04" w:rsidRPr="00BC5B04">
        <w:rPr>
          <w:rFonts w:ascii="Arial" w:hAnsi="Arial" w:cs="Arial"/>
          <w:sz w:val="16"/>
          <w:szCs w:val="16"/>
        </w:rPr>
        <w:t>Пуген</w:t>
      </w:r>
      <w:proofErr w:type="spellEnd"/>
      <w:r w:rsidR="00BC5B04" w:rsidRPr="00BC5B04">
        <w:rPr>
          <w:rFonts w:ascii="Arial" w:hAnsi="Arial" w:cs="Arial"/>
          <w:sz w:val="16"/>
          <w:szCs w:val="16"/>
        </w:rPr>
        <w:t xml:space="preserve">, </w:t>
      </w:r>
      <w:proofErr w:type="spellStart"/>
      <w:r w:rsidR="00BC5B04" w:rsidRPr="00BC5B04">
        <w:rPr>
          <w:rFonts w:ascii="Arial" w:hAnsi="Arial" w:cs="Arial"/>
          <w:sz w:val="16"/>
          <w:szCs w:val="16"/>
        </w:rPr>
        <w:t>Цюай</w:t>
      </w:r>
      <w:proofErr w:type="spellEnd"/>
      <w:r w:rsidR="00BC5B04" w:rsidRPr="00BC5B04">
        <w:rPr>
          <w:rFonts w:ascii="Arial" w:hAnsi="Arial" w:cs="Arial"/>
          <w:sz w:val="16"/>
          <w:szCs w:val="16"/>
        </w:rPr>
        <w:t xml:space="preserve">, г. </w:t>
      </w:r>
      <w:proofErr w:type="spellStart"/>
      <w:r w:rsidR="00BC5B04" w:rsidRPr="00BC5B04">
        <w:rPr>
          <w:rFonts w:ascii="Arial" w:hAnsi="Arial" w:cs="Arial"/>
          <w:sz w:val="16"/>
          <w:szCs w:val="16"/>
        </w:rPr>
        <w:t>Нингбо</w:t>
      </w:r>
      <w:proofErr w:type="spellEnd"/>
      <w:r w:rsidR="00BC5B04" w:rsidRPr="00BC5B04">
        <w:rPr>
          <w:rFonts w:ascii="Arial" w:hAnsi="Arial" w:cs="Arial"/>
          <w:sz w:val="16"/>
          <w:szCs w:val="16"/>
        </w:rPr>
        <w:t>, Китай. Импортер: ООО «СИЛА СВЕТА»</w:t>
      </w:r>
      <w:r w:rsidR="00BC5B04" w:rsidRPr="00EE311F">
        <w:rPr>
          <w:rFonts w:ascii="Arial" w:hAnsi="Arial" w:cs="Arial"/>
          <w:sz w:val="16"/>
          <w:szCs w:val="16"/>
        </w:rPr>
        <w:t xml:space="preserve"> </w:t>
      </w:r>
      <w:r w:rsidR="00BC5B04" w:rsidRPr="00BC5B04">
        <w:rPr>
          <w:rFonts w:ascii="Arial" w:hAnsi="Arial" w:cs="Arial"/>
          <w:sz w:val="16"/>
          <w:szCs w:val="16"/>
        </w:rPr>
        <w:t>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w:t>
      </w:r>
    </w:p>
    <w:p w:rsidR="00FC3935" w:rsidRPr="00EE311F" w:rsidRDefault="00BC5B04" w:rsidP="00BC5B04">
      <w:pPr>
        <w:pStyle w:val="a5"/>
        <w:ind w:left="0"/>
        <w:jc w:val="both"/>
        <w:rPr>
          <w:rFonts w:ascii="Arial" w:hAnsi="Arial" w:cs="Arial"/>
          <w:sz w:val="16"/>
          <w:szCs w:val="16"/>
        </w:rPr>
      </w:pPr>
      <w:r w:rsidRPr="00BC5B04">
        <w:rPr>
          <w:rFonts w:ascii="Arial" w:hAnsi="Arial" w:cs="Arial"/>
          <w:sz w:val="16"/>
          <w:szCs w:val="16"/>
        </w:rPr>
        <w:t>+7 (499) 394-10-52</w:t>
      </w:r>
      <w:r w:rsidRPr="00EE311F">
        <w:rPr>
          <w:rFonts w:ascii="Arial" w:hAnsi="Arial" w:cs="Arial"/>
          <w:sz w:val="16"/>
          <w:szCs w:val="16"/>
        </w:rPr>
        <w:t>.</w:t>
      </w:r>
    </w:p>
    <w:p w:rsidR="00FC3935" w:rsidRPr="002671A3" w:rsidRDefault="00FC3935" w:rsidP="00FC3935">
      <w:pPr>
        <w:pStyle w:val="a5"/>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C3935" w:rsidRPr="00CB5CAC" w:rsidRDefault="00FC3935" w:rsidP="00FC3935">
      <w:pPr>
        <w:pStyle w:val="a5"/>
        <w:numPr>
          <w:ilvl w:val="0"/>
          <w:numId w:val="24"/>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FC3935" w:rsidRPr="002671A3" w:rsidRDefault="00FC3935" w:rsidP="00FC3935">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FC3935" w:rsidRPr="002671A3" w:rsidRDefault="00FC3935" w:rsidP="00FC3935">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C3935" w:rsidRPr="002671A3" w:rsidRDefault="00FC3935" w:rsidP="00FC3935">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C3935" w:rsidRPr="002671A3" w:rsidRDefault="00FC3935" w:rsidP="00FC3935">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FC3935" w:rsidRPr="002671A3" w:rsidRDefault="00FC3935" w:rsidP="00FC3935">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FC3935" w:rsidRDefault="00FC3935" w:rsidP="00FC3935">
      <w:pPr>
        <w:pStyle w:val="a5"/>
        <w:numPr>
          <w:ilvl w:val="0"/>
          <w:numId w:val="18"/>
        </w:numPr>
        <w:suppressAutoHyphens/>
        <w:spacing w:after="0" w:line="240" w:lineRule="auto"/>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FC3935" w:rsidRDefault="00BB497A" w:rsidP="00FC3935">
      <w:pPr>
        <w:pStyle w:val="a5"/>
        <w:suppressAutoHyphens/>
        <w:spacing w:after="0" w:line="240" w:lineRule="auto"/>
        <w:ind w:left="0"/>
        <w:contextualSpacing w:val="0"/>
        <w:jc w:val="center"/>
        <w:rPr>
          <w:rFonts w:ascii="Arial" w:hAnsi="Arial" w:cs="Arial"/>
          <w:sz w:val="16"/>
          <w:szCs w:val="16"/>
        </w:rPr>
      </w:pPr>
      <w:r w:rsidRPr="00FC3935">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0"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C3935"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9"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49A06A9"/>
    <w:multiLevelType w:val="multilevel"/>
    <w:tmpl w:val="3D180BD0"/>
    <w:numStyleLink w:val="8pt"/>
  </w:abstractNum>
  <w:abstractNum w:abstractNumId="21"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1"/>
  </w:num>
  <w:num w:numId="3">
    <w:abstractNumId w:val="15"/>
  </w:num>
  <w:num w:numId="4">
    <w:abstractNumId w:val="19"/>
  </w:num>
  <w:num w:numId="5">
    <w:abstractNumId w:val="13"/>
  </w:num>
  <w:num w:numId="6">
    <w:abstractNumId w:val="10"/>
  </w:num>
  <w:num w:numId="7">
    <w:abstractNumId w:val="2"/>
  </w:num>
  <w:num w:numId="8">
    <w:abstractNumId w:val="8"/>
  </w:num>
  <w:num w:numId="9">
    <w:abstractNumId w:val="0"/>
  </w:num>
  <w:num w:numId="10">
    <w:abstractNumId w:val="1"/>
  </w:num>
  <w:num w:numId="11">
    <w:abstractNumId w:val="5"/>
  </w:num>
  <w:num w:numId="12">
    <w:abstractNumId w:val="12"/>
  </w:num>
  <w:num w:numId="13">
    <w:abstractNumId w:val="16"/>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14"/>
  </w:num>
  <w:num w:numId="19">
    <w:abstractNumId w:val="17"/>
  </w:num>
  <w:num w:numId="20">
    <w:abstractNumId w:val="6"/>
  </w:num>
  <w:num w:numId="21">
    <w:abstractNumId w:val="4"/>
  </w:num>
  <w:num w:numId="22">
    <w:abstractNumId w:val="11"/>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7FF5"/>
    <w:rsid w:val="000C7B30"/>
    <w:rsid w:val="000D546E"/>
    <w:rsid w:val="000E04B2"/>
    <w:rsid w:val="00101E1B"/>
    <w:rsid w:val="00111357"/>
    <w:rsid w:val="00113BE8"/>
    <w:rsid w:val="00141CC0"/>
    <w:rsid w:val="001601E4"/>
    <w:rsid w:val="001727DB"/>
    <w:rsid w:val="00174DBC"/>
    <w:rsid w:val="00176303"/>
    <w:rsid w:val="00183CEA"/>
    <w:rsid w:val="00186F9D"/>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1C6B"/>
    <w:rsid w:val="002B5790"/>
    <w:rsid w:val="002C0AD3"/>
    <w:rsid w:val="002F3298"/>
    <w:rsid w:val="002F47D2"/>
    <w:rsid w:val="002F51EF"/>
    <w:rsid w:val="003042C6"/>
    <w:rsid w:val="00305B4F"/>
    <w:rsid w:val="00316497"/>
    <w:rsid w:val="00317FBB"/>
    <w:rsid w:val="0033594F"/>
    <w:rsid w:val="00337336"/>
    <w:rsid w:val="003601E7"/>
    <w:rsid w:val="0036119B"/>
    <w:rsid w:val="00390711"/>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C2182"/>
    <w:rsid w:val="004D43A1"/>
    <w:rsid w:val="004D659A"/>
    <w:rsid w:val="004E4037"/>
    <w:rsid w:val="004F6F2C"/>
    <w:rsid w:val="00510B2A"/>
    <w:rsid w:val="005274F9"/>
    <w:rsid w:val="00541143"/>
    <w:rsid w:val="00566CE9"/>
    <w:rsid w:val="00573F70"/>
    <w:rsid w:val="005A477E"/>
    <w:rsid w:val="005D2941"/>
    <w:rsid w:val="005E2A12"/>
    <w:rsid w:val="005F41EB"/>
    <w:rsid w:val="005F5D43"/>
    <w:rsid w:val="006141A2"/>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D52E4"/>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2316"/>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7468"/>
    <w:rsid w:val="00BC0456"/>
    <w:rsid w:val="00BC1AC0"/>
    <w:rsid w:val="00BC1DE9"/>
    <w:rsid w:val="00BC5B04"/>
    <w:rsid w:val="00BC7792"/>
    <w:rsid w:val="00BD7DC0"/>
    <w:rsid w:val="00BE7B5B"/>
    <w:rsid w:val="00C10A94"/>
    <w:rsid w:val="00C13E36"/>
    <w:rsid w:val="00C14846"/>
    <w:rsid w:val="00C30DB0"/>
    <w:rsid w:val="00C444A9"/>
    <w:rsid w:val="00C47311"/>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75ADA"/>
    <w:rsid w:val="00E80407"/>
    <w:rsid w:val="00E96492"/>
    <w:rsid w:val="00EA5D94"/>
    <w:rsid w:val="00EB1914"/>
    <w:rsid w:val="00ED20E7"/>
    <w:rsid w:val="00ED4B2B"/>
    <w:rsid w:val="00EE311F"/>
    <w:rsid w:val="00F0468C"/>
    <w:rsid w:val="00F062AB"/>
    <w:rsid w:val="00F27359"/>
    <w:rsid w:val="00F56B11"/>
    <w:rsid w:val="00F57022"/>
    <w:rsid w:val="00F73101"/>
    <w:rsid w:val="00F80267"/>
    <w:rsid w:val="00F86350"/>
    <w:rsid w:val="00F942E7"/>
    <w:rsid w:val="00F9486C"/>
    <w:rsid w:val="00FB59E7"/>
    <w:rsid w:val="00FC3935"/>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8F672"/>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1004</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12</cp:revision>
  <cp:lastPrinted>2010-11-26T12:13:00Z</cp:lastPrinted>
  <dcterms:created xsi:type="dcterms:W3CDTF">2019-12-13T13:06:00Z</dcterms:created>
  <dcterms:modified xsi:type="dcterms:W3CDTF">2024-03-19T14:36:00Z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