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93A" w:rsidRPr="005B7D0C" w:rsidRDefault="0012193A" w:rsidP="005B7D0C">
      <w:pPr>
        <w:spacing w:after="0" w:line="240" w:lineRule="auto"/>
        <w:jc w:val="center"/>
        <w:rPr>
          <w:rFonts w:ascii="Arial" w:hAnsi="Arial" w:cs="Arial"/>
          <w:b/>
          <w:caps/>
          <w:sz w:val="16"/>
          <w:szCs w:val="16"/>
        </w:rPr>
      </w:pPr>
      <w:r w:rsidRPr="005B7D0C">
        <w:rPr>
          <w:rFonts w:ascii="Arial" w:hAnsi="Arial" w:cs="Arial"/>
          <w:b/>
          <w:caps/>
          <w:sz w:val="16"/>
          <w:szCs w:val="16"/>
        </w:rPr>
        <w:t>светильники общего назначения светодиодные стационарные, для наружного освещения, торговой МАРКИ «</w:t>
      </w:r>
      <w:r w:rsidRPr="005B7D0C">
        <w:rPr>
          <w:rFonts w:ascii="Arial" w:hAnsi="Arial" w:cs="Arial"/>
          <w:b/>
          <w:caps/>
          <w:sz w:val="16"/>
          <w:szCs w:val="16"/>
          <w:lang w:val="en-US"/>
        </w:rPr>
        <w:t>FERON</w:t>
      </w:r>
      <w:r w:rsidRPr="005B7D0C">
        <w:rPr>
          <w:rFonts w:ascii="Arial" w:hAnsi="Arial" w:cs="Arial"/>
          <w:b/>
          <w:caps/>
          <w:sz w:val="16"/>
          <w:szCs w:val="16"/>
        </w:rPr>
        <w:t>»</w:t>
      </w:r>
      <w:r w:rsidR="007005A0" w:rsidRPr="005B7D0C">
        <w:rPr>
          <w:rFonts w:ascii="Arial" w:hAnsi="Arial" w:cs="Arial"/>
          <w:b/>
          <w:caps/>
          <w:sz w:val="16"/>
          <w:szCs w:val="16"/>
        </w:rPr>
        <w:t>,</w:t>
      </w:r>
      <w:r w:rsidRPr="005B7D0C">
        <w:rPr>
          <w:rFonts w:ascii="Arial" w:hAnsi="Arial" w:cs="Arial"/>
          <w:b/>
          <w:caps/>
          <w:sz w:val="16"/>
          <w:szCs w:val="16"/>
        </w:rPr>
        <w:t xml:space="preserve"> серия (ТИП): </w:t>
      </w:r>
      <w:r w:rsidRPr="005B7D0C">
        <w:rPr>
          <w:rFonts w:ascii="Arial" w:hAnsi="Arial" w:cs="Arial"/>
          <w:b/>
          <w:caps/>
          <w:sz w:val="16"/>
          <w:szCs w:val="16"/>
          <w:lang w:val="en-US"/>
        </w:rPr>
        <w:t>Sp</w:t>
      </w:r>
      <w:r w:rsidRPr="005B7D0C">
        <w:rPr>
          <w:rFonts w:ascii="Arial" w:hAnsi="Arial" w:cs="Arial"/>
          <w:b/>
          <w:caps/>
          <w:sz w:val="16"/>
          <w:szCs w:val="16"/>
        </w:rPr>
        <w:t xml:space="preserve">, </w:t>
      </w:r>
      <w:r w:rsidRPr="005B7D0C">
        <w:rPr>
          <w:rFonts w:ascii="Arial" w:hAnsi="Arial" w:cs="Arial"/>
          <w:b/>
          <w:caps/>
          <w:sz w:val="16"/>
          <w:szCs w:val="16"/>
          <w:lang w:val="en-US"/>
        </w:rPr>
        <w:t>DH</w:t>
      </w:r>
      <w:r w:rsidRPr="005B7D0C">
        <w:rPr>
          <w:rFonts w:ascii="Arial" w:hAnsi="Arial" w:cs="Arial"/>
          <w:b/>
          <w:caps/>
          <w:sz w:val="16"/>
          <w:szCs w:val="16"/>
        </w:rPr>
        <w:t>.</w:t>
      </w:r>
    </w:p>
    <w:p w:rsidR="009B7C94" w:rsidRPr="00333D23" w:rsidRDefault="00F47AC3" w:rsidP="005B7D0C">
      <w:pPr>
        <w:spacing w:after="0" w:line="240" w:lineRule="auto"/>
        <w:jc w:val="center"/>
        <w:rPr>
          <w:rFonts w:ascii="Arial" w:hAnsi="Arial" w:cs="Arial"/>
          <w:b/>
          <w:caps/>
          <w:sz w:val="16"/>
          <w:szCs w:val="16"/>
          <w:lang w:val="en-US"/>
        </w:rPr>
      </w:pPr>
      <w:r w:rsidRPr="005B7D0C">
        <w:rPr>
          <w:rFonts w:ascii="Arial" w:hAnsi="Arial" w:cs="Arial"/>
          <w:b/>
          <w:caps/>
          <w:sz w:val="16"/>
          <w:szCs w:val="16"/>
          <w:lang w:val="en-US"/>
        </w:rPr>
        <w:t>SP</w:t>
      </w:r>
      <w:r w:rsidR="00812A4E" w:rsidRPr="00333D23">
        <w:rPr>
          <w:rFonts w:ascii="Arial" w:hAnsi="Arial" w:cs="Arial"/>
          <w:b/>
          <w:caps/>
          <w:sz w:val="16"/>
          <w:szCs w:val="16"/>
          <w:lang w:val="en-US"/>
        </w:rPr>
        <w:t>3031,</w:t>
      </w:r>
      <w:r w:rsidRPr="00333D23">
        <w:rPr>
          <w:rFonts w:ascii="Arial" w:hAnsi="Arial" w:cs="Arial"/>
          <w:b/>
          <w:caps/>
          <w:sz w:val="16"/>
          <w:szCs w:val="16"/>
          <w:lang w:val="en-US"/>
        </w:rPr>
        <w:t xml:space="preserve"> </w:t>
      </w:r>
      <w:r w:rsidRPr="005B7D0C">
        <w:rPr>
          <w:rFonts w:ascii="Arial" w:hAnsi="Arial" w:cs="Arial"/>
          <w:b/>
          <w:caps/>
          <w:sz w:val="16"/>
          <w:szCs w:val="16"/>
          <w:lang w:val="en-US"/>
        </w:rPr>
        <w:t>SP</w:t>
      </w:r>
      <w:r w:rsidR="00812A4E" w:rsidRPr="00333D23">
        <w:rPr>
          <w:rFonts w:ascii="Arial" w:hAnsi="Arial" w:cs="Arial"/>
          <w:b/>
          <w:caps/>
          <w:sz w:val="16"/>
          <w:szCs w:val="16"/>
          <w:lang w:val="en-US"/>
        </w:rPr>
        <w:t>3032,</w:t>
      </w:r>
      <w:r w:rsidRPr="00333D23">
        <w:rPr>
          <w:rFonts w:ascii="Arial" w:hAnsi="Arial" w:cs="Arial"/>
          <w:b/>
          <w:caps/>
          <w:sz w:val="16"/>
          <w:szCs w:val="16"/>
          <w:lang w:val="en-US"/>
        </w:rPr>
        <w:t xml:space="preserve"> </w:t>
      </w:r>
      <w:r w:rsidRPr="005B7D0C">
        <w:rPr>
          <w:rFonts w:ascii="Arial" w:hAnsi="Arial" w:cs="Arial"/>
          <w:b/>
          <w:caps/>
          <w:sz w:val="16"/>
          <w:szCs w:val="16"/>
          <w:lang w:val="en-US"/>
        </w:rPr>
        <w:t>SP</w:t>
      </w:r>
      <w:r w:rsidR="00812A4E" w:rsidRPr="00333D23">
        <w:rPr>
          <w:rFonts w:ascii="Arial" w:hAnsi="Arial" w:cs="Arial"/>
          <w:b/>
          <w:caps/>
          <w:sz w:val="16"/>
          <w:szCs w:val="16"/>
          <w:lang w:val="en-US"/>
        </w:rPr>
        <w:t>3033</w:t>
      </w:r>
      <w:r w:rsidR="00C24F37" w:rsidRPr="00333D23">
        <w:rPr>
          <w:rFonts w:ascii="Arial" w:hAnsi="Arial" w:cs="Arial"/>
          <w:b/>
          <w:caps/>
          <w:sz w:val="16"/>
          <w:szCs w:val="16"/>
          <w:lang w:val="en-US"/>
        </w:rPr>
        <w:t xml:space="preserve">, </w:t>
      </w:r>
      <w:r w:rsidR="00C24F37" w:rsidRPr="005B7D0C">
        <w:rPr>
          <w:rFonts w:ascii="Arial" w:hAnsi="Arial" w:cs="Arial"/>
          <w:b/>
          <w:caps/>
          <w:sz w:val="16"/>
          <w:szCs w:val="16"/>
          <w:lang w:val="en-US"/>
        </w:rPr>
        <w:t>SP</w:t>
      </w:r>
      <w:r w:rsidR="00C24F37" w:rsidRPr="00333D23">
        <w:rPr>
          <w:rFonts w:ascii="Arial" w:hAnsi="Arial" w:cs="Arial"/>
          <w:b/>
          <w:caps/>
          <w:sz w:val="16"/>
          <w:szCs w:val="16"/>
          <w:lang w:val="en-US"/>
        </w:rPr>
        <w:t xml:space="preserve">3034, </w:t>
      </w:r>
      <w:r w:rsidR="00C24F37" w:rsidRPr="005B7D0C">
        <w:rPr>
          <w:rFonts w:ascii="Arial" w:hAnsi="Arial" w:cs="Arial"/>
          <w:b/>
          <w:caps/>
          <w:sz w:val="16"/>
          <w:szCs w:val="16"/>
          <w:lang w:val="en-US"/>
        </w:rPr>
        <w:t>Sp</w:t>
      </w:r>
      <w:r w:rsidR="00C24F37" w:rsidRPr="00333D23">
        <w:rPr>
          <w:rFonts w:ascii="Arial" w:hAnsi="Arial" w:cs="Arial"/>
          <w:b/>
          <w:caps/>
          <w:sz w:val="16"/>
          <w:szCs w:val="16"/>
          <w:lang w:val="en-US"/>
        </w:rPr>
        <w:t>3035</w:t>
      </w:r>
      <w:r w:rsidR="00333D23" w:rsidRPr="00333D23">
        <w:rPr>
          <w:rFonts w:ascii="Arial" w:hAnsi="Arial" w:cs="Arial"/>
          <w:b/>
          <w:caps/>
          <w:sz w:val="16"/>
          <w:szCs w:val="16"/>
          <w:lang w:val="en-US"/>
        </w:rPr>
        <w:t xml:space="preserve">, </w:t>
      </w:r>
      <w:r w:rsidR="00333D23">
        <w:rPr>
          <w:rFonts w:ascii="Arial" w:hAnsi="Arial" w:cs="Arial"/>
          <w:b/>
          <w:caps/>
          <w:sz w:val="16"/>
          <w:szCs w:val="16"/>
          <w:lang w:val="en-US"/>
        </w:rPr>
        <w:t>SP3036</w:t>
      </w:r>
    </w:p>
    <w:p w:rsidR="005E5EB4" w:rsidRPr="005B7D0C" w:rsidRDefault="005E5EB4" w:rsidP="005B7D0C">
      <w:pPr>
        <w:spacing w:after="0" w:line="240" w:lineRule="auto"/>
        <w:jc w:val="center"/>
        <w:rPr>
          <w:rFonts w:ascii="Arial" w:hAnsi="Arial" w:cs="Arial"/>
          <w:b/>
          <w:caps/>
          <w:sz w:val="16"/>
          <w:szCs w:val="16"/>
        </w:rPr>
      </w:pPr>
      <w:r w:rsidRPr="005B7D0C">
        <w:rPr>
          <w:rFonts w:ascii="Arial" w:hAnsi="Arial" w:cs="Arial"/>
          <w:b/>
          <w:caps/>
          <w:sz w:val="16"/>
          <w:szCs w:val="16"/>
        </w:rPr>
        <w:t>Инструкция по эксплуатации</w:t>
      </w:r>
      <w:r w:rsidR="00A0719F" w:rsidRPr="005B7D0C">
        <w:rPr>
          <w:rFonts w:ascii="Arial" w:hAnsi="Arial" w:cs="Arial"/>
          <w:b/>
          <w:caps/>
          <w:sz w:val="16"/>
          <w:szCs w:val="16"/>
        </w:rPr>
        <w:t xml:space="preserve"> и технический паспорт</w:t>
      </w:r>
    </w:p>
    <w:p w:rsidR="005E5EB4" w:rsidRPr="005B7D0C" w:rsidRDefault="005E5EB4"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Описание</w:t>
      </w:r>
    </w:p>
    <w:p w:rsidR="00886013" w:rsidRPr="005B7D0C" w:rsidRDefault="00886013" w:rsidP="005B7D0C">
      <w:pPr>
        <w:pStyle w:val="a3"/>
        <w:numPr>
          <w:ilvl w:val="0"/>
          <w:numId w:val="8"/>
        </w:numPr>
        <w:spacing w:after="0" w:line="240" w:lineRule="auto"/>
        <w:ind w:left="360"/>
        <w:jc w:val="both"/>
        <w:rPr>
          <w:rFonts w:ascii="Arial" w:hAnsi="Arial" w:cs="Arial"/>
          <w:sz w:val="16"/>
          <w:szCs w:val="16"/>
        </w:rPr>
      </w:pPr>
      <w:r w:rsidRPr="005B7D0C">
        <w:rPr>
          <w:rFonts w:ascii="Arial" w:hAnsi="Arial" w:cs="Arial"/>
          <w:sz w:val="16"/>
          <w:szCs w:val="16"/>
        </w:rPr>
        <w:t xml:space="preserve">Светильники </w:t>
      </w:r>
      <w:r w:rsidR="00F47AC3" w:rsidRPr="005B7D0C">
        <w:rPr>
          <w:rFonts w:ascii="Arial" w:hAnsi="Arial" w:cs="Arial"/>
          <w:sz w:val="16"/>
          <w:szCs w:val="16"/>
        </w:rPr>
        <w:t>SP</w:t>
      </w:r>
      <w:r w:rsidR="00812A4E" w:rsidRPr="005B7D0C">
        <w:rPr>
          <w:rFonts w:ascii="Arial" w:hAnsi="Arial" w:cs="Arial"/>
          <w:sz w:val="16"/>
          <w:szCs w:val="16"/>
        </w:rPr>
        <w:t>3031,</w:t>
      </w:r>
      <w:r w:rsidR="00F47AC3" w:rsidRPr="005B7D0C">
        <w:rPr>
          <w:rFonts w:ascii="Arial" w:hAnsi="Arial" w:cs="Arial"/>
          <w:sz w:val="16"/>
          <w:szCs w:val="16"/>
        </w:rPr>
        <w:t xml:space="preserve"> SP</w:t>
      </w:r>
      <w:r w:rsidR="00812A4E" w:rsidRPr="005B7D0C">
        <w:rPr>
          <w:rFonts w:ascii="Arial" w:hAnsi="Arial" w:cs="Arial"/>
          <w:sz w:val="16"/>
          <w:szCs w:val="16"/>
        </w:rPr>
        <w:t>3032,</w:t>
      </w:r>
      <w:r w:rsidR="00F47AC3" w:rsidRPr="005B7D0C">
        <w:rPr>
          <w:rFonts w:ascii="Arial" w:hAnsi="Arial" w:cs="Arial"/>
          <w:sz w:val="16"/>
          <w:szCs w:val="16"/>
        </w:rPr>
        <w:t xml:space="preserve"> SP</w:t>
      </w:r>
      <w:r w:rsidR="00812A4E" w:rsidRPr="005B7D0C">
        <w:rPr>
          <w:rFonts w:ascii="Arial" w:hAnsi="Arial" w:cs="Arial"/>
          <w:sz w:val="16"/>
          <w:szCs w:val="16"/>
        </w:rPr>
        <w:t>3033</w:t>
      </w:r>
      <w:r w:rsidR="00C24F37" w:rsidRPr="005B7D0C">
        <w:rPr>
          <w:rFonts w:ascii="Arial" w:hAnsi="Arial" w:cs="Arial"/>
          <w:sz w:val="16"/>
          <w:szCs w:val="16"/>
        </w:rPr>
        <w:t xml:space="preserve">, </w:t>
      </w:r>
      <w:r w:rsidR="00C24F37" w:rsidRPr="005B7D0C">
        <w:rPr>
          <w:rFonts w:ascii="Arial" w:hAnsi="Arial" w:cs="Arial"/>
          <w:sz w:val="16"/>
          <w:szCs w:val="16"/>
          <w:lang w:val="en-US"/>
        </w:rPr>
        <w:t>SP</w:t>
      </w:r>
      <w:r w:rsidR="00C24F37" w:rsidRPr="005B7D0C">
        <w:rPr>
          <w:rFonts w:ascii="Arial" w:hAnsi="Arial" w:cs="Arial"/>
          <w:sz w:val="16"/>
          <w:szCs w:val="16"/>
        </w:rPr>
        <w:t xml:space="preserve">3034, </w:t>
      </w:r>
      <w:r w:rsidR="00C24F37" w:rsidRPr="005B7D0C">
        <w:rPr>
          <w:rFonts w:ascii="Arial" w:hAnsi="Arial" w:cs="Arial"/>
          <w:sz w:val="16"/>
          <w:szCs w:val="16"/>
          <w:lang w:val="en-US"/>
        </w:rPr>
        <w:t>SP</w:t>
      </w:r>
      <w:r w:rsidR="00C24F37" w:rsidRPr="005B7D0C">
        <w:rPr>
          <w:rFonts w:ascii="Arial" w:hAnsi="Arial" w:cs="Arial"/>
          <w:sz w:val="16"/>
          <w:szCs w:val="16"/>
        </w:rPr>
        <w:t>3035</w:t>
      </w:r>
      <w:r w:rsidR="00620200">
        <w:rPr>
          <w:rFonts w:ascii="Arial" w:hAnsi="Arial" w:cs="Arial"/>
          <w:sz w:val="16"/>
          <w:szCs w:val="16"/>
        </w:rPr>
        <w:t xml:space="preserve">, </w:t>
      </w:r>
      <w:r w:rsidR="00620200">
        <w:rPr>
          <w:rFonts w:ascii="Arial" w:hAnsi="Arial" w:cs="Arial"/>
          <w:sz w:val="16"/>
          <w:szCs w:val="16"/>
          <w:lang w:val="en-US"/>
        </w:rPr>
        <w:t>SP</w:t>
      </w:r>
      <w:r w:rsidR="00620200" w:rsidRPr="00620200">
        <w:rPr>
          <w:rFonts w:ascii="Arial" w:hAnsi="Arial" w:cs="Arial"/>
          <w:sz w:val="16"/>
          <w:szCs w:val="16"/>
        </w:rPr>
        <w:t>3036</w:t>
      </w:r>
      <w:r w:rsidRPr="005B7D0C">
        <w:rPr>
          <w:rFonts w:ascii="Arial" w:hAnsi="Arial" w:cs="Arial"/>
          <w:sz w:val="16"/>
          <w:szCs w:val="16"/>
        </w:rPr>
        <w:t xml:space="preserve"> </w:t>
      </w:r>
      <w:r w:rsidR="00F0453B" w:rsidRPr="005B7D0C">
        <w:rPr>
          <w:rFonts w:ascii="Arial" w:hAnsi="Arial" w:cs="Arial"/>
          <w:sz w:val="16"/>
          <w:szCs w:val="16"/>
        </w:rPr>
        <w:t>ТМ «</w:t>
      </w:r>
      <w:r w:rsidR="00F0453B" w:rsidRPr="005B7D0C">
        <w:rPr>
          <w:rFonts w:ascii="Arial" w:hAnsi="Arial" w:cs="Arial"/>
          <w:sz w:val="16"/>
          <w:szCs w:val="16"/>
          <w:lang w:val="en-US"/>
        </w:rPr>
        <w:t>FERON</w:t>
      </w:r>
      <w:r w:rsidR="00F0453B" w:rsidRPr="005B7D0C">
        <w:rPr>
          <w:rFonts w:ascii="Arial" w:hAnsi="Arial" w:cs="Arial"/>
          <w:sz w:val="16"/>
          <w:szCs w:val="16"/>
        </w:rPr>
        <w:t>»</w:t>
      </w:r>
      <w:r w:rsidR="00551F3C" w:rsidRPr="005B7D0C">
        <w:rPr>
          <w:rFonts w:ascii="Arial" w:hAnsi="Arial" w:cs="Arial"/>
          <w:sz w:val="16"/>
          <w:szCs w:val="16"/>
        </w:rPr>
        <w:t xml:space="preserve"> </w:t>
      </w:r>
      <w:r w:rsidRPr="005B7D0C">
        <w:rPr>
          <w:rFonts w:ascii="Arial" w:hAnsi="Arial" w:cs="Arial"/>
          <w:sz w:val="16"/>
          <w:szCs w:val="16"/>
        </w:rPr>
        <w:t>со светодиодными источниками света</w:t>
      </w:r>
      <w:r w:rsidR="00F0453B" w:rsidRPr="005B7D0C">
        <w:rPr>
          <w:rFonts w:ascii="Arial" w:hAnsi="Arial" w:cs="Arial"/>
          <w:sz w:val="16"/>
          <w:szCs w:val="16"/>
        </w:rPr>
        <w:t xml:space="preserve"> предназначены для освещения </w:t>
      </w:r>
      <w:r w:rsidR="00906CB2" w:rsidRPr="005B7D0C">
        <w:rPr>
          <w:rFonts w:ascii="Arial" w:hAnsi="Arial" w:cs="Arial"/>
          <w:sz w:val="16"/>
          <w:szCs w:val="16"/>
        </w:rPr>
        <w:t>автомобильных дорог</w:t>
      </w:r>
      <w:r w:rsidR="00F0453B" w:rsidRPr="005B7D0C">
        <w:rPr>
          <w:rFonts w:ascii="Arial" w:hAnsi="Arial" w:cs="Arial"/>
          <w:sz w:val="16"/>
          <w:szCs w:val="16"/>
        </w:rPr>
        <w:t>, городских улиц,</w:t>
      </w:r>
      <w:r w:rsidR="00551F3C" w:rsidRPr="005B7D0C">
        <w:rPr>
          <w:rFonts w:ascii="Arial" w:hAnsi="Arial" w:cs="Arial"/>
          <w:sz w:val="16"/>
          <w:szCs w:val="16"/>
        </w:rPr>
        <w:t xml:space="preserve"> площадей,</w:t>
      </w:r>
      <w:r w:rsidR="00F0453B" w:rsidRPr="005B7D0C">
        <w:rPr>
          <w:rFonts w:ascii="Arial" w:hAnsi="Arial" w:cs="Arial"/>
          <w:sz w:val="16"/>
          <w:szCs w:val="16"/>
        </w:rPr>
        <w:t xml:space="preserve"> парков, парковок, придомовых территорий</w:t>
      </w:r>
      <w:r w:rsidRPr="005B7D0C">
        <w:rPr>
          <w:rFonts w:ascii="Arial" w:hAnsi="Arial" w:cs="Arial"/>
          <w:sz w:val="16"/>
          <w:szCs w:val="16"/>
        </w:rPr>
        <w:t xml:space="preserve">. </w:t>
      </w:r>
    </w:p>
    <w:p w:rsidR="00407C7B" w:rsidRPr="005B7D0C" w:rsidRDefault="00407C7B" w:rsidP="005B7D0C">
      <w:pPr>
        <w:pStyle w:val="a3"/>
        <w:numPr>
          <w:ilvl w:val="0"/>
          <w:numId w:val="8"/>
        </w:numPr>
        <w:spacing w:after="0" w:line="240" w:lineRule="auto"/>
        <w:ind w:left="360"/>
        <w:jc w:val="both"/>
        <w:rPr>
          <w:rFonts w:ascii="Arial" w:hAnsi="Arial" w:cs="Arial"/>
          <w:sz w:val="16"/>
          <w:szCs w:val="16"/>
        </w:rPr>
      </w:pPr>
      <w:r w:rsidRPr="005B7D0C">
        <w:rPr>
          <w:rFonts w:ascii="Arial" w:hAnsi="Arial" w:cs="Arial"/>
          <w:sz w:val="16"/>
          <w:szCs w:val="16"/>
        </w:rPr>
        <w:t>Светильники предназначены для монтажа на крепежную консоль.</w:t>
      </w:r>
      <w:r w:rsidR="00551F3C" w:rsidRPr="005B7D0C">
        <w:rPr>
          <w:rFonts w:ascii="Arial" w:hAnsi="Arial" w:cs="Arial"/>
          <w:sz w:val="16"/>
          <w:szCs w:val="16"/>
        </w:rPr>
        <w:t xml:space="preserve"> </w:t>
      </w:r>
    </w:p>
    <w:p w:rsidR="00886013" w:rsidRPr="005B7D0C" w:rsidRDefault="00886013" w:rsidP="005B7D0C">
      <w:pPr>
        <w:pStyle w:val="a3"/>
        <w:numPr>
          <w:ilvl w:val="0"/>
          <w:numId w:val="8"/>
        </w:numPr>
        <w:spacing w:after="0" w:line="240" w:lineRule="auto"/>
        <w:ind w:left="360"/>
        <w:jc w:val="both"/>
        <w:rPr>
          <w:rFonts w:ascii="Arial" w:hAnsi="Arial" w:cs="Arial"/>
          <w:sz w:val="16"/>
          <w:szCs w:val="16"/>
        </w:rPr>
      </w:pPr>
      <w:r w:rsidRPr="005B7D0C">
        <w:rPr>
          <w:rFonts w:ascii="Arial" w:hAnsi="Arial" w:cs="Arial"/>
          <w:sz w:val="16"/>
          <w:szCs w:val="16"/>
        </w:rPr>
        <w:t xml:space="preserve">Светильники рассчитаны на питание от сети переменного тока </w:t>
      </w:r>
      <w:r w:rsidR="00DC546A" w:rsidRPr="00DC546A">
        <w:rPr>
          <w:rFonts w:ascii="Arial" w:hAnsi="Arial" w:cs="Arial"/>
          <w:sz w:val="16"/>
          <w:szCs w:val="16"/>
        </w:rPr>
        <w:t>190</w:t>
      </w:r>
      <w:r w:rsidRPr="005B7D0C">
        <w:rPr>
          <w:rFonts w:ascii="Arial" w:hAnsi="Arial" w:cs="Arial"/>
          <w:sz w:val="16"/>
          <w:szCs w:val="16"/>
        </w:rPr>
        <w:t>-2</w:t>
      </w:r>
      <w:r w:rsidR="00DC546A" w:rsidRPr="00DC546A">
        <w:rPr>
          <w:rFonts w:ascii="Arial" w:hAnsi="Arial" w:cs="Arial"/>
          <w:sz w:val="16"/>
          <w:szCs w:val="16"/>
        </w:rPr>
        <w:t>50</w:t>
      </w:r>
      <w:r w:rsidRPr="005B7D0C">
        <w:rPr>
          <w:rFonts w:ascii="Arial" w:hAnsi="Arial" w:cs="Arial"/>
          <w:sz w:val="16"/>
          <w:szCs w:val="16"/>
        </w:rPr>
        <w:t>В</w:t>
      </w:r>
      <w:r w:rsidR="00407C7B" w:rsidRPr="005B7D0C">
        <w:rPr>
          <w:rFonts w:ascii="Arial" w:hAnsi="Arial" w:cs="Arial"/>
          <w:sz w:val="16"/>
          <w:szCs w:val="16"/>
        </w:rPr>
        <w:t>/50Гц</w:t>
      </w:r>
      <w:r w:rsidRPr="005B7D0C">
        <w:rPr>
          <w:rFonts w:ascii="Arial" w:hAnsi="Arial" w:cs="Arial"/>
          <w:sz w:val="16"/>
          <w:szCs w:val="16"/>
        </w:rPr>
        <w:t xml:space="preserve">. Качество электроэнергии должно </w:t>
      </w:r>
      <w:r w:rsidR="00407C7B" w:rsidRPr="005B7D0C">
        <w:rPr>
          <w:rFonts w:ascii="Arial" w:hAnsi="Arial" w:cs="Arial"/>
          <w:sz w:val="16"/>
          <w:szCs w:val="16"/>
        </w:rPr>
        <w:t>соответствовать требованиям</w:t>
      </w:r>
      <w:r w:rsidRPr="005B7D0C">
        <w:rPr>
          <w:rFonts w:ascii="Arial" w:hAnsi="Arial" w:cs="Arial"/>
          <w:sz w:val="16"/>
          <w:szCs w:val="16"/>
        </w:rPr>
        <w:t xml:space="preserve"> </w:t>
      </w:r>
      <w:hyperlink r:id="rId6" w:tgtFrame="_blank" w:history="1">
        <w:r w:rsidRPr="005B7D0C">
          <w:rPr>
            <w:rFonts w:ascii="Arial" w:hAnsi="Arial" w:cs="Arial"/>
            <w:sz w:val="16"/>
            <w:szCs w:val="16"/>
          </w:rPr>
          <w:t> </w:t>
        </w:r>
        <w:hyperlink r:id="rId7" w:tgtFrame="_blank" w:history="1">
          <w:r w:rsidRPr="005B7D0C">
            <w:rPr>
              <w:rFonts w:ascii="Arial" w:hAnsi="Arial" w:cs="Arial"/>
              <w:sz w:val="16"/>
              <w:szCs w:val="16"/>
            </w:rPr>
            <w:t> ГОСТ Р 32144-2013</w:t>
          </w:r>
        </w:hyperlink>
      </w:hyperlink>
      <w:r w:rsidRPr="005B7D0C">
        <w:rPr>
          <w:rFonts w:ascii="Arial" w:hAnsi="Arial" w:cs="Arial"/>
          <w:sz w:val="16"/>
          <w:szCs w:val="16"/>
        </w:rPr>
        <w:t>.</w:t>
      </w:r>
    </w:p>
    <w:p w:rsidR="00886013" w:rsidRPr="005B7D0C" w:rsidRDefault="00886013" w:rsidP="005B7D0C">
      <w:pPr>
        <w:pStyle w:val="a3"/>
        <w:numPr>
          <w:ilvl w:val="0"/>
          <w:numId w:val="8"/>
        </w:numPr>
        <w:spacing w:after="0" w:line="240" w:lineRule="auto"/>
        <w:ind w:left="360"/>
        <w:jc w:val="both"/>
        <w:rPr>
          <w:rFonts w:ascii="Arial" w:hAnsi="Arial" w:cs="Arial"/>
          <w:sz w:val="16"/>
          <w:szCs w:val="16"/>
        </w:rPr>
      </w:pPr>
      <w:r w:rsidRPr="005B7D0C">
        <w:rPr>
          <w:rFonts w:ascii="Arial" w:hAnsi="Arial" w:cs="Arial"/>
          <w:sz w:val="16"/>
          <w:szCs w:val="16"/>
        </w:rPr>
        <w:t xml:space="preserve">Корпус светильников </w:t>
      </w:r>
      <w:r w:rsidR="00C82A2C" w:rsidRPr="005B7D0C">
        <w:rPr>
          <w:rFonts w:ascii="Arial" w:hAnsi="Arial" w:cs="Arial"/>
          <w:sz w:val="16"/>
          <w:szCs w:val="16"/>
        </w:rPr>
        <w:t>изготовлен</w:t>
      </w:r>
      <w:r w:rsidRPr="005B7D0C">
        <w:rPr>
          <w:rFonts w:ascii="Arial" w:hAnsi="Arial" w:cs="Arial"/>
          <w:sz w:val="16"/>
          <w:szCs w:val="16"/>
        </w:rPr>
        <w:t xml:space="preserve"> </w:t>
      </w:r>
      <w:r w:rsidR="00C24F37" w:rsidRPr="005B7D0C">
        <w:rPr>
          <w:rFonts w:ascii="Arial" w:hAnsi="Arial" w:cs="Arial"/>
          <w:sz w:val="16"/>
          <w:szCs w:val="16"/>
        </w:rPr>
        <w:t>из алюминиевого сплава,</w:t>
      </w:r>
      <w:r w:rsidRPr="005B7D0C">
        <w:rPr>
          <w:rFonts w:ascii="Arial" w:hAnsi="Arial" w:cs="Arial"/>
          <w:sz w:val="16"/>
          <w:szCs w:val="16"/>
        </w:rPr>
        <w:t xml:space="preserve"> </w:t>
      </w:r>
      <w:r w:rsidR="00C82A2C" w:rsidRPr="005B7D0C">
        <w:rPr>
          <w:rFonts w:ascii="Arial" w:hAnsi="Arial" w:cs="Arial"/>
          <w:sz w:val="16"/>
          <w:szCs w:val="16"/>
        </w:rPr>
        <w:t>покрытого антикоррозийным покрытием</w:t>
      </w:r>
      <w:r w:rsidRPr="005B7D0C">
        <w:rPr>
          <w:rFonts w:ascii="Arial" w:hAnsi="Arial" w:cs="Arial"/>
          <w:sz w:val="16"/>
          <w:szCs w:val="16"/>
        </w:rPr>
        <w:t xml:space="preserve">. Оптическая часть светильника </w:t>
      </w:r>
      <w:r w:rsidR="00551F3C" w:rsidRPr="005B7D0C">
        <w:rPr>
          <w:rFonts w:ascii="Arial" w:hAnsi="Arial" w:cs="Arial"/>
          <w:sz w:val="16"/>
          <w:szCs w:val="16"/>
        </w:rPr>
        <w:t>изготовлена из оптического поликарбоната</w:t>
      </w:r>
      <w:r w:rsidRPr="005B7D0C">
        <w:rPr>
          <w:rFonts w:ascii="Arial" w:hAnsi="Arial" w:cs="Arial"/>
          <w:sz w:val="16"/>
          <w:szCs w:val="16"/>
        </w:rPr>
        <w:t>.</w:t>
      </w:r>
    </w:p>
    <w:p w:rsidR="005E5EB4" w:rsidRPr="005B7D0C" w:rsidRDefault="005E5EB4"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Технические характеристики</w:t>
      </w:r>
      <w:r w:rsidR="004658C6" w:rsidRPr="005B7D0C">
        <w:rPr>
          <w:rFonts w:ascii="Arial" w:hAnsi="Arial" w:cs="Arial"/>
          <w:b/>
          <w:sz w:val="16"/>
          <w:szCs w:val="16"/>
        </w:rPr>
        <w:t>*</w:t>
      </w:r>
    </w:p>
    <w:tbl>
      <w:tblPr>
        <w:tblStyle w:val="a4"/>
        <w:tblW w:w="0" w:type="auto"/>
        <w:jc w:val="center"/>
        <w:tblLook w:val="04A0" w:firstRow="1" w:lastRow="0" w:firstColumn="1" w:lastColumn="0" w:noHBand="0" w:noVBand="1"/>
      </w:tblPr>
      <w:tblGrid>
        <w:gridCol w:w="3285"/>
        <w:gridCol w:w="1162"/>
        <w:gridCol w:w="32"/>
        <w:gridCol w:w="1195"/>
        <w:gridCol w:w="22"/>
        <w:gridCol w:w="1173"/>
        <w:gridCol w:w="1161"/>
        <w:gridCol w:w="33"/>
        <w:gridCol w:w="1195"/>
        <w:gridCol w:w="21"/>
        <w:gridCol w:w="1177"/>
      </w:tblGrid>
      <w:tr w:rsidR="00811FF4" w:rsidRPr="005B7D0C" w:rsidTr="000A76E6">
        <w:trPr>
          <w:jc w:val="center"/>
        </w:trPr>
        <w:tc>
          <w:tcPr>
            <w:tcW w:w="3288" w:type="dxa"/>
            <w:vAlign w:val="center"/>
          </w:tcPr>
          <w:p w:rsidR="00333D23" w:rsidRPr="005B7D0C" w:rsidRDefault="00333D23" w:rsidP="005B7D0C">
            <w:pPr>
              <w:rPr>
                <w:rFonts w:ascii="Arial" w:hAnsi="Arial" w:cs="Arial"/>
                <w:sz w:val="16"/>
                <w:szCs w:val="16"/>
              </w:rPr>
            </w:pPr>
            <w:r w:rsidRPr="005B7D0C">
              <w:rPr>
                <w:rFonts w:ascii="Arial" w:hAnsi="Arial" w:cs="Arial"/>
                <w:sz w:val="16"/>
                <w:szCs w:val="16"/>
              </w:rPr>
              <w:t>Наименование модели</w:t>
            </w:r>
          </w:p>
        </w:tc>
        <w:tc>
          <w:tcPr>
            <w:tcW w:w="1194" w:type="dxa"/>
            <w:gridSpan w:val="2"/>
            <w:vAlign w:val="center"/>
          </w:tcPr>
          <w:p w:rsidR="00333D23" w:rsidRPr="005B7D0C" w:rsidRDefault="00333D23" w:rsidP="005B7D0C">
            <w:pPr>
              <w:jc w:val="center"/>
              <w:rPr>
                <w:rFonts w:ascii="Arial" w:hAnsi="Arial" w:cs="Arial"/>
                <w:sz w:val="16"/>
                <w:szCs w:val="16"/>
              </w:rPr>
            </w:pPr>
            <w:r w:rsidRPr="005B7D0C">
              <w:rPr>
                <w:rFonts w:ascii="Arial" w:hAnsi="Arial" w:cs="Arial"/>
                <w:sz w:val="16"/>
                <w:szCs w:val="16"/>
              </w:rPr>
              <w:t>SP3031</w:t>
            </w:r>
          </w:p>
        </w:tc>
        <w:tc>
          <w:tcPr>
            <w:tcW w:w="1194" w:type="dxa"/>
            <w:vAlign w:val="center"/>
          </w:tcPr>
          <w:p w:rsidR="00333D23" w:rsidRPr="005B7D0C" w:rsidRDefault="00333D23" w:rsidP="005B7D0C">
            <w:pPr>
              <w:jc w:val="center"/>
              <w:rPr>
                <w:rFonts w:ascii="Arial" w:hAnsi="Arial" w:cs="Arial"/>
                <w:sz w:val="16"/>
                <w:szCs w:val="16"/>
              </w:rPr>
            </w:pPr>
            <w:r w:rsidRPr="005B7D0C">
              <w:rPr>
                <w:rFonts w:ascii="Arial" w:hAnsi="Arial" w:cs="Arial"/>
                <w:sz w:val="16"/>
                <w:szCs w:val="16"/>
              </w:rPr>
              <w:t>SP3032</w:t>
            </w:r>
          </w:p>
        </w:tc>
        <w:tc>
          <w:tcPr>
            <w:tcW w:w="1194" w:type="dxa"/>
            <w:gridSpan w:val="2"/>
            <w:vAlign w:val="center"/>
          </w:tcPr>
          <w:p w:rsidR="00333D23" w:rsidRPr="005B7D0C" w:rsidRDefault="00333D23" w:rsidP="005B7D0C">
            <w:pPr>
              <w:jc w:val="center"/>
              <w:rPr>
                <w:rFonts w:ascii="Arial" w:hAnsi="Arial" w:cs="Arial"/>
                <w:sz w:val="16"/>
                <w:szCs w:val="16"/>
              </w:rPr>
            </w:pPr>
            <w:r w:rsidRPr="005B7D0C">
              <w:rPr>
                <w:rFonts w:ascii="Arial" w:hAnsi="Arial" w:cs="Arial"/>
                <w:sz w:val="16"/>
                <w:szCs w:val="16"/>
              </w:rPr>
              <w:t>SP3033</w:t>
            </w:r>
          </w:p>
        </w:tc>
        <w:tc>
          <w:tcPr>
            <w:tcW w:w="1194" w:type="dxa"/>
            <w:gridSpan w:val="2"/>
          </w:tcPr>
          <w:p w:rsidR="00333D23" w:rsidRPr="005B7D0C" w:rsidRDefault="00333D23" w:rsidP="005B7D0C">
            <w:pPr>
              <w:jc w:val="center"/>
              <w:rPr>
                <w:rFonts w:ascii="Arial" w:hAnsi="Arial" w:cs="Arial"/>
                <w:sz w:val="16"/>
                <w:szCs w:val="16"/>
                <w:lang w:val="en-US"/>
              </w:rPr>
            </w:pPr>
            <w:r w:rsidRPr="005B7D0C">
              <w:rPr>
                <w:rFonts w:ascii="Arial" w:hAnsi="Arial" w:cs="Arial"/>
                <w:sz w:val="16"/>
                <w:szCs w:val="16"/>
                <w:lang w:val="en-US"/>
              </w:rPr>
              <w:t>SP3034</w:t>
            </w:r>
          </w:p>
        </w:tc>
        <w:tc>
          <w:tcPr>
            <w:tcW w:w="1194" w:type="dxa"/>
          </w:tcPr>
          <w:p w:rsidR="00333D23" w:rsidRPr="005B7D0C" w:rsidRDefault="00333D23" w:rsidP="005B7D0C">
            <w:pPr>
              <w:jc w:val="center"/>
              <w:rPr>
                <w:rFonts w:ascii="Arial" w:hAnsi="Arial" w:cs="Arial"/>
                <w:sz w:val="16"/>
                <w:szCs w:val="16"/>
                <w:lang w:val="en-US"/>
              </w:rPr>
            </w:pPr>
            <w:r w:rsidRPr="005B7D0C">
              <w:rPr>
                <w:rFonts w:ascii="Arial" w:hAnsi="Arial" w:cs="Arial"/>
                <w:sz w:val="16"/>
                <w:szCs w:val="16"/>
                <w:lang w:val="en-US"/>
              </w:rPr>
              <w:t>SP3035</w:t>
            </w:r>
          </w:p>
        </w:tc>
        <w:tc>
          <w:tcPr>
            <w:tcW w:w="1198" w:type="dxa"/>
            <w:gridSpan w:val="2"/>
          </w:tcPr>
          <w:p w:rsidR="00333D23" w:rsidRPr="005B7D0C" w:rsidRDefault="00333D23" w:rsidP="005B7D0C">
            <w:pPr>
              <w:jc w:val="center"/>
              <w:rPr>
                <w:rFonts w:ascii="Arial" w:hAnsi="Arial" w:cs="Arial"/>
                <w:sz w:val="16"/>
                <w:szCs w:val="16"/>
                <w:lang w:val="en-US"/>
              </w:rPr>
            </w:pPr>
            <w:r>
              <w:rPr>
                <w:rFonts w:ascii="Arial" w:hAnsi="Arial" w:cs="Arial"/>
                <w:sz w:val="16"/>
                <w:szCs w:val="16"/>
                <w:lang w:val="en-US"/>
              </w:rPr>
              <w:t>SP3036</w:t>
            </w:r>
          </w:p>
        </w:tc>
      </w:tr>
      <w:tr w:rsidR="00811FF4" w:rsidRPr="005B7D0C" w:rsidTr="000A76E6">
        <w:trPr>
          <w:jc w:val="center"/>
        </w:trPr>
        <w:tc>
          <w:tcPr>
            <w:tcW w:w="3288" w:type="dxa"/>
            <w:vAlign w:val="center"/>
          </w:tcPr>
          <w:p w:rsidR="00333D23" w:rsidRPr="005B7D0C" w:rsidRDefault="00333D23" w:rsidP="005B7D0C">
            <w:pPr>
              <w:rPr>
                <w:rFonts w:ascii="Arial" w:hAnsi="Arial" w:cs="Arial"/>
                <w:sz w:val="16"/>
                <w:szCs w:val="16"/>
              </w:rPr>
            </w:pPr>
            <w:r w:rsidRPr="005B7D0C">
              <w:rPr>
                <w:rFonts w:ascii="Arial" w:hAnsi="Arial" w:cs="Arial"/>
                <w:sz w:val="16"/>
                <w:szCs w:val="16"/>
              </w:rPr>
              <w:t>Потребляемая мощность не более</w:t>
            </w:r>
          </w:p>
        </w:tc>
        <w:tc>
          <w:tcPr>
            <w:tcW w:w="1194" w:type="dxa"/>
            <w:gridSpan w:val="2"/>
            <w:vAlign w:val="center"/>
          </w:tcPr>
          <w:p w:rsidR="00333D23" w:rsidRPr="005B7D0C" w:rsidRDefault="00333D23" w:rsidP="005B7D0C">
            <w:pPr>
              <w:jc w:val="center"/>
              <w:rPr>
                <w:rFonts w:ascii="Arial" w:hAnsi="Arial" w:cs="Arial"/>
                <w:sz w:val="16"/>
                <w:szCs w:val="16"/>
              </w:rPr>
            </w:pPr>
            <w:r w:rsidRPr="005B7D0C">
              <w:rPr>
                <w:rFonts w:ascii="Arial" w:hAnsi="Arial" w:cs="Arial"/>
                <w:sz w:val="16"/>
                <w:szCs w:val="16"/>
              </w:rPr>
              <w:t>30Вт</w:t>
            </w:r>
          </w:p>
        </w:tc>
        <w:tc>
          <w:tcPr>
            <w:tcW w:w="1194" w:type="dxa"/>
            <w:vAlign w:val="center"/>
          </w:tcPr>
          <w:p w:rsidR="00333D23" w:rsidRPr="005B7D0C" w:rsidRDefault="00333D23" w:rsidP="005B7D0C">
            <w:pPr>
              <w:jc w:val="center"/>
              <w:rPr>
                <w:rFonts w:ascii="Arial" w:hAnsi="Arial" w:cs="Arial"/>
                <w:sz w:val="16"/>
                <w:szCs w:val="16"/>
              </w:rPr>
            </w:pPr>
            <w:r w:rsidRPr="005B7D0C">
              <w:rPr>
                <w:rFonts w:ascii="Arial" w:hAnsi="Arial" w:cs="Arial"/>
                <w:sz w:val="16"/>
                <w:szCs w:val="16"/>
              </w:rPr>
              <w:t>50Вт</w:t>
            </w:r>
          </w:p>
        </w:tc>
        <w:tc>
          <w:tcPr>
            <w:tcW w:w="1194" w:type="dxa"/>
            <w:gridSpan w:val="2"/>
            <w:vAlign w:val="center"/>
          </w:tcPr>
          <w:p w:rsidR="00333D23" w:rsidRPr="005B7D0C" w:rsidRDefault="00333D23" w:rsidP="005B7D0C">
            <w:pPr>
              <w:jc w:val="center"/>
              <w:rPr>
                <w:rFonts w:ascii="Arial" w:hAnsi="Arial" w:cs="Arial"/>
                <w:sz w:val="16"/>
                <w:szCs w:val="16"/>
              </w:rPr>
            </w:pPr>
            <w:r w:rsidRPr="005B7D0C">
              <w:rPr>
                <w:rFonts w:ascii="Arial" w:hAnsi="Arial" w:cs="Arial"/>
                <w:sz w:val="16"/>
                <w:szCs w:val="16"/>
              </w:rPr>
              <w:t>100Вт</w:t>
            </w:r>
          </w:p>
        </w:tc>
        <w:tc>
          <w:tcPr>
            <w:tcW w:w="1194" w:type="dxa"/>
            <w:gridSpan w:val="2"/>
          </w:tcPr>
          <w:p w:rsidR="00333D23" w:rsidRPr="005B7D0C" w:rsidRDefault="00333D23" w:rsidP="005B7D0C">
            <w:pPr>
              <w:jc w:val="center"/>
              <w:rPr>
                <w:rFonts w:ascii="Arial" w:hAnsi="Arial" w:cs="Arial"/>
                <w:sz w:val="16"/>
                <w:szCs w:val="16"/>
              </w:rPr>
            </w:pPr>
            <w:r w:rsidRPr="005B7D0C">
              <w:rPr>
                <w:rFonts w:ascii="Arial" w:hAnsi="Arial" w:cs="Arial"/>
                <w:sz w:val="16"/>
                <w:szCs w:val="16"/>
                <w:lang w:val="en-US"/>
              </w:rPr>
              <w:t>80</w:t>
            </w:r>
            <w:r w:rsidRPr="005B7D0C">
              <w:rPr>
                <w:rFonts w:ascii="Arial" w:hAnsi="Arial" w:cs="Arial"/>
                <w:sz w:val="16"/>
                <w:szCs w:val="16"/>
              </w:rPr>
              <w:t>Вт</w:t>
            </w:r>
          </w:p>
        </w:tc>
        <w:tc>
          <w:tcPr>
            <w:tcW w:w="1194" w:type="dxa"/>
          </w:tcPr>
          <w:p w:rsidR="00333D23" w:rsidRPr="005B7D0C" w:rsidRDefault="00333D23" w:rsidP="005B7D0C">
            <w:pPr>
              <w:jc w:val="center"/>
              <w:rPr>
                <w:rFonts w:ascii="Arial" w:hAnsi="Arial" w:cs="Arial"/>
                <w:sz w:val="16"/>
                <w:szCs w:val="16"/>
              </w:rPr>
            </w:pPr>
            <w:r w:rsidRPr="005B7D0C">
              <w:rPr>
                <w:rFonts w:ascii="Arial" w:hAnsi="Arial" w:cs="Arial"/>
                <w:sz w:val="16"/>
                <w:szCs w:val="16"/>
              </w:rPr>
              <w:t>120Вт</w:t>
            </w:r>
          </w:p>
        </w:tc>
        <w:tc>
          <w:tcPr>
            <w:tcW w:w="1198" w:type="dxa"/>
            <w:gridSpan w:val="2"/>
          </w:tcPr>
          <w:p w:rsidR="00333D23" w:rsidRPr="00BF22C1" w:rsidRDefault="00BF22C1" w:rsidP="005B7D0C">
            <w:pPr>
              <w:jc w:val="center"/>
              <w:rPr>
                <w:rFonts w:ascii="Arial" w:hAnsi="Arial" w:cs="Arial"/>
                <w:sz w:val="16"/>
                <w:szCs w:val="16"/>
              </w:rPr>
            </w:pPr>
            <w:r>
              <w:rPr>
                <w:rFonts w:ascii="Arial" w:hAnsi="Arial" w:cs="Arial"/>
                <w:sz w:val="16"/>
                <w:szCs w:val="16"/>
                <w:lang w:val="en-US"/>
              </w:rPr>
              <w:t>150</w:t>
            </w:r>
            <w:r>
              <w:rPr>
                <w:rFonts w:ascii="Arial" w:hAnsi="Arial" w:cs="Arial"/>
                <w:sz w:val="16"/>
                <w:szCs w:val="16"/>
              </w:rPr>
              <w:t>Вт</w:t>
            </w:r>
          </w:p>
        </w:tc>
      </w:tr>
      <w:tr w:rsidR="00811FF4" w:rsidRPr="005B7D0C" w:rsidTr="000A76E6">
        <w:trPr>
          <w:jc w:val="center"/>
        </w:trPr>
        <w:tc>
          <w:tcPr>
            <w:tcW w:w="3288" w:type="dxa"/>
            <w:vAlign w:val="center"/>
          </w:tcPr>
          <w:p w:rsidR="00333D23" w:rsidRPr="005B7D0C" w:rsidRDefault="00333D23" w:rsidP="005B7D0C">
            <w:pPr>
              <w:rPr>
                <w:rFonts w:ascii="Arial" w:hAnsi="Arial" w:cs="Arial"/>
                <w:sz w:val="16"/>
                <w:szCs w:val="16"/>
              </w:rPr>
            </w:pPr>
            <w:r>
              <w:rPr>
                <w:rFonts w:ascii="Arial" w:hAnsi="Arial" w:cs="Arial"/>
                <w:sz w:val="16"/>
                <w:szCs w:val="16"/>
              </w:rPr>
              <w:t>Входной ток</w:t>
            </w:r>
          </w:p>
        </w:tc>
        <w:tc>
          <w:tcPr>
            <w:tcW w:w="1194" w:type="dxa"/>
            <w:gridSpan w:val="2"/>
            <w:vAlign w:val="center"/>
          </w:tcPr>
          <w:p w:rsidR="00333D23" w:rsidRPr="005B7D0C" w:rsidRDefault="00333D23" w:rsidP="005B7D0C">
            <w:pPr>
              <w:jc w:val="center"/>
              <w:rPr>
                <w:rFonts w:ascii="Arial" w:hAnsi="Arial" w:cs="Arial"/>
                <w:sz w:val="16"/>
                <w:szCs w:val="16"/>
              </w:rPr>
            </w:pPr>
            <w:r>
              <w:rPr>
                <w:rFonts w:ascii="Arial" w:hAnsi="Arial" w:cs="Arial"/>
                <w:sz w:val="16"/>
                <w:szCs w:val="16"/>
              </w:rPr>
              <w:t>0,229А</w:t>
            </w:r>
          </w:p>
        </w:tc>
        <w:tc>
          <w:tcPr>
            <w:tcW w:w="1194" w:type="dxa"/>
            <w:vAlign w:val="center"/>
          </w:tcPr>
          <w:p w:rsidR="00333D23" w:rsidRPr="005B7D0C" w:rsidRDefault="00333D23" w:rsidP="005B7D0C">
            <w:pPr>
              <w:jc w:val="center"/>
              <w:rPr>
                <w:rFonts w:ascii="Arial" w:hAnsi="Arial" w:cs="Arial"/>
                <w:sz w:val="16"/>
                <w:szCs w:val="16"/>
              </w:rPr>
            </w:pPr>
            <w:r>
              <w:rPr>
                <w:rFonts w:ascii="Arial" w:hAnsi="Arial" w:cs="Arial"/>
                <w:sz w:val="16"/>
                <w:szCs w:val="16"/>
              </w:rPr>
              <w:t>0,234А</w:t>
            </w:r>
          </w:p>
        </w:tc>
        <w:tc>
          <w:tcPr>
            <w:tcW w:w="1194" w:type="dxa"/>
            <w:gridSpan w:val="2"/>
            <w:vAlign w:val="center"/>
          </w:tcPr>
          <w:p w:rsidR="00333D23" w:rsidRPr="005B7D0C" w:rsidRDefault="00333D23" w:rsidP="005B7D0C">
            <w:pPr>
              <w:jc w:val="center"/>
              <w:rPr>
                <w:rFonts w:ascii="Arial" w:hAnsi="Arial" w:cs="Arial"/>
                <w:sz w:val="16"/>
                <w:szCs w:val="16"/>
              </w:rPr>
            </w:pPr>
            <w:r>
              <w:rPr>
                <w:rFonts w:ascii="Arial" w:hAnsi="Arial" w:cs="Arial"/>
                <w:sz w:val="16"/>
                <w:szCs w:val="16"/>
              </w:rPr>
              <w:t>0,475А</w:t>
            </w:r>
          </w:p>
        </w:tc>
        <w:tc>
          <w:tcPr>
            <w:tcW w:w="1194" w:type="dxa"/>
            <w:gridSpan w:val="2"/>
          </w:tcPr>
          <w:p w:rsidR="00333D23" w:rsidRPr="003E1EBE" w:rsidRDefault="00333D23" w:rsidP="005B7D0C">
            <w:pPr>
              <w:jc w:val="center"/>
              <w:rPr>
                <w:rFonts w:ascii="Arial" w:hAnsi="Arial" w:cs="Arial"/>
                <w:sz w:val="16"/>
                <w:szCs w:val="16"/>
              </w:rPr>
            </w:pPr>
            <w:r>
              <w:rPr>
                <w:rFonts w:ascii="Arial" w:hAnsi="Arial" w:cs="Arial"/>
                <w:sz w:val="16"/>
                <w:szCs w:val="16"/>
              </w:rPr>
              <w:t>0,379А</w:t>
            </w:r>
          </w:p>
        </w:tc>
        <w:tc>
          <w:tcPr>
            <w:tcW w:w="1194" w:type="dxa"/>
          </w:tcPr>
          <w:p w:rsidR="00333D23" w:rsidRPr="005B7D0C" w:rsidRDefault="00333D23" w:rsidP="005B7D0C">
            <w:pPr>
              <w:jc w:val="center"/>
              <w:rPr>
                <w:rFonts w:ascii="Arial" w:hAnsi="Arial" w:cs="Arial"/>
                <w:sz w:val="16"/>
                <w:szCs w:val="16"/>
              </w:rPr>
            </w:pPr>
            <w:r>
              <w:rPr>
                <w:rFonts w:ascii="Arial" w:hAnsi="Arial" w:cs="Arial"/>
                <w:sz w:val="16"/>
                <w:szCs w:val="16"/>
              </w:rPr>
              <w:t>0,489А</w:t>
            </w:r>
          </w:p>
        </w:tc>
        <w:tc>
          <w:tcPr>
            <w:tcW w:w="1198" w:type="dxa"/>
            <w:gridSpan w:val="2"/>
          </w:tcPr>
          <w:p w:rsidR="00333D23" w:rsidRDefault="00BF22C1" w:rsidP="005B7D0C">
            <w:pPr>
              <w:jc w:val="center"/>
              <w:rPr>
                <w:rFonts w:ascii="Arial" w:hAnsi="Arial" w:cs="Arial"/>
                <w:sz w:val="16"/>
                <w:szCs w:val="16"/>
              </w:rPr>
            </w:pPr>
            <w:r>
              <w:rPr>
                <w:rFonts w:ascii="Arial" w:hAnsi="Arial" w:cs="Arial"/>
                <w:sz w:val="16"/>
                <w:szCs w:val="16"/>
              </w:rPr>
              <w:t>0,652</w:t>
            </w:r>
          </w:p>
        </w:tc>
      </w:tr>
      <w:tr w:rsidR="00BF22C1" w:rsidRPr="005B7D0C" w:rsidTr="000A76E6">
        <w:trPr>
          <w:jc w:val="center"/>
        </w:trPr>
        <w:tc>
          <w:tcPr>
            <w:tcW w:w="3288"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Напряжение питания</w:t>
            </w:r>
          </w:p>
        </w:tc>
        <w:tc>
          <w:tcPr>
            <w:tcW w:w="7168" w:type="dxa"/>
            <w:gridSpan w:val="10"/>
            <w:vAlign w:val="center"/>
          </w:tcPr>
          <w:p w:rsidR="00BF22C1" w:rsidRPr="005B7D0C" w:rsidRDefault="00BF22C1" w:rsidP="005B7D0C">
            <w:pPr>
              <w:jc w:val="center"/>
              <w:rPr>
                <w:rFonts w:ascii="Arial" w:hAnsi="Arial" w:cs="Arial"/>
                <w:sz w:val="16"/>
                <w:szCs w:val="16"/>
              </w:rPr>
            </w:pPr>
            <w:r w:rsidRPr="005B7D0C">
              <w:rPr>
                <w:rFonts w:ascii="Arial" w:hAnsi="Arial" w:cs="Arial"/>
                <w:sz w:val="16"/>
                <w:szCs w:val="16"/>
              </w:rPr>
              <w:t>190-250В/50Гц</w:t>
            </w:r>
          </w:p>
        </w:tc>
      </w:tr>
      <w:tr w:rsidR="00BF22C1" w:rsidRPr="005B7D0C" w:rsidTr="000A76E6">
        <w:trPr>
          <w:jc w:val="center"/>
        </w:trPr>
        <w:tc>
          <w:tcPr>
            <w:tcW w:w="3288"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 xml:space="preserve">Коэффициент мощности, </w:t>
            </w:r>
            <w:r w:rsidRPr="005B7D0C">
              <w:rPr>
                <w:rFonts w:ascii="Arial" w:hAnsi="Arial" w:cs="Arial"/>
                <w:sz w:val="16"/>
                <w:szCs w:val="16"/>
                <w:lang w:val="en-US"/>
              </w:rPr>
              <w:t>PF</w:t>
            </w:r>
          </w:p>
        </w:tc>
        <w:tc>
          <w:tcPr>
            <w:tcW w:w="7168" w:type="dxa"/>
            <w:gridSpan w:val="10"/>
            <w:vAlign w:val="center"/>
          </w:tcPr>
          <w:p w:rsidR="00BF22C1" w:rsidRPr="005B7D0C" w:rsidRDefault="00BF22C1" w:rsidP="005B7D0C">
            <w:pPr>
              <w:jc w:val="center"/>
              <w:rPr>
                <w:rFonts w:ascii="Arial" w:hAnsi="Arial" w:cs="Arial"/>
                <w:sz w:val="16"/>
                <w:szCs w:val="16"/>
                <w:lang w:val="en-US"/>
              </w:rPr>
            </w:pPr>
            <w:r w:rsidRPr="005B7D0C">
              <w:rPr>
                <w:rFonts w:ascii="Arial" w:hAnsi="Arial" w:cs="Arial"/>
                <w:sz w:val="16"/>
                <w:szCs w:val="16"/>
                <w:lang w:val="en-US"/>
              </w:rPr>
              <w:t>&gt;0.9</w:t>
            </w:r>
          </w:p>
        </w:tc>
      </w:tr>
      <w:tr w:rsidR="00811FF4" w:rsidRPr="005B7D0C" w:rsidTr="000A76E6">
        <w:trPr>
          <w:jc w:val="center"/>
        </w:trPr>
        <w:tc>
          <w:tcPr>
            <w:tcW w:w="3288" w:type="dxa"/>
            <w:vAlign w:val="center"/>
          </w:tcPr>
          <w:p w:rsidR="00333D23" w:rsidRPr="005B7D0C" w:rsidRDefault="00333D23" w:rsidP="005B7D0C">
            <w:pPr>
              <w:rPr>
                <w:rFonts w:ascii="Arial" w:hAnsi="Arial" w:cs="Arial"/>
                <w:sz w:val="16"/>
                <w:szCs w:val="16"/>
              </w:rPr>
            </w:pPr>
            <w:r w:rsidRPr="005B7D0C">
              <w:rPr>
                <w:rFonts w:ascii="Arial" w:hAnsi="Arial" w:cs="Arial"/>
                <w:sz w:val="16"/>
                <w:szCs w:val="16"/>
              </w:rPr>
              <w:t>Световой поток</w:t>
            </w:r>
          </w:p>
        </w:tc>
        <w:tc>
          <w:tcPr>
            <w:tcW w:w="1194" w:type="dxa"/>
            <w:gridSpan w:val="2"/>
            <w:vAlign w:val="center"/>
          </w:tcPr>
          <w:p w:rsidR="00333D23" w:rsidRPr="005B7D0C" w:rsidRDefault="00333D23" w:rsidP="005B7D0C">
            <w:pPr>
              <w:jc w:val="center"/>
              <w:rPr>
                <w:rFonts w:ascii="Arial" w:hAnsi="Arial" w:cs="Arial"/>
                <w:sz w:val="16"/>
                <w:szCs w:val="16"/>
              </w:rPr>
            </w:pPr>
            <w:r>
              <w:rPr>
                <w:rFonts w:ascii="Arial" w:hAnsi="Arial" w:cs="Arial"/>
                <w:sz w:val="16"/>
                <w:szCs w:val="16"/>
              </w:rPr>
              <w:t>30</w:t>
            </w:r>
            <w:r w:rsidRPr="005B7D0C">
              <w:rPr>
                <w:rFonts w:ascii="Arial" w:hAnsi="Arial" w:cs="Arial"/>
                <w:sz w:val="16"/>
                <w:szCs w:val="16"/>
              </w:rPr>
              <w:t>00 лм</w:t>
            </w:r>
          </w:p>
        </w:tc>
        <w:tc>
          <w:tcPr>
            <w:tcW w:w="1194" w:type="dxa"/>
            <w:vAlign w:val="center"/>
          </w:tcPr>
          <w:p w:rsidR="00333D23" w:rsidRPr="005B7D0C" w:rsidRDefault="00333D23" w:rsidP="005B7D0C">
            <w:pPr>
              <w:jc w:val="center"/>
              <w:rPr>
                <w:rFonts w:ascii="Arial" w:hAnsi="Arial" w:cs="Arial"/>
                <w:sz w:val="16"/>
                <w:szCs w:val="16"/>
              </w:rPr>
            </w:pPr>
            <w:r>
              <w:rPr>
                <w:rFonts w:ascii="Arial" w:hAnsi="Arial" w:cs="Arial"/>
                <w:sz w:val="16"/>
                <w:szCs w:val="16"/>
              </w:rPr>
              <w:t>50</w:t>
            </w:r>
            <w:r w:rsidRPr="005B7D0C">
              <w:rPr>
                <w:rFonts w:ascii="Arial" w:hAnsi="Arial" w:cs="Arial"/>
                <w:sz w:val="16"/>
                <w:szCs w:val="16"/>
              </w:rPr>
              <w:t>00 лм</w:t>
            </w:r>
          </w:p>
        </w:tc>
        <w:tc>
          <w:tcPr>
            <w:tcW w:w="1194" w:type="dxa"/>
            <w:gridSpan w:val="2"/>
            <w:vAlign w:val="center"/>
          </w:tcPr>
          <w:p w:rsidR="00333D23" w:rsidRPr="005B7D0C" w:rsidRDefault="00333D23" w:rsidP="005B7D0C">
            <w:pPr>
              <w:jc w:val="center"/>
              <w:rPr>
                <w:rFonts w:ascii="Arial" w:hAnsi="Arial" w:cs="Arial"/>
                <w:sz w:val="16"/>
                <w:szCs w:val="16"/>
              </w:rPr>
            </w:pPr>
            <w:r>
              <w:rPr>
                <w:rFonts w:ascii="Arial" w:hAnsi="Arial" w:cs="Arial"/>
                <w:sz w:val="16"/>
                <w:szCs w:val="16"/>
              </w:rPr>
              <w:t>10</w:t>
            </w:r>
            <w:r w:rsidRPr="005B7D0C">
              <w:rPr>
                <w:rFonts w:ascii="Arial" w:hAnsi="Arial" w:cs="Arial"/>
                <w:sz w:val="16"/>
                <w:szCs w:val="16"/>
              </w:rPr>
              <w:t>000 лм</w:t>
            </w:r>
          </w:p>
        </w:tc>
        <w:tc>
          <w:tcPr>
            <w:tcW w:w="1194" w:type="dxa"/>
            <w:gridSpan w:val="2"/>
          </w:tcPr>
          <w:p w:rsidR="00333D23" w:rsidRPr="005B7D0C" w:rsidRDefault="00333D23" w:rsidP="005B7D0C">
            <w:pPr>
              <w:jc w:val="center"/>
              <w:rPr>
                <w:rFonts w:ascii="Arial" w:hAnsi="Arial" w:cs="Arial"/>
                <w:sz w:val="16"/>
                <w:szCs w:val="16"/>
              </w:rPr>
            </w:pPr>
            <w:r>
              <w:rPr>
                <w:rFonts w:ascii="Arial" w:hAnsi="Arial" w:cs="Arial"/>
                <w:sz w:val="16"/>
                <w:szCs w:val="16"/>
              </w:rPr>
              <w:t>80</w:t>
            </w:r>
            <w:r w:rsidRPr="005B7D0C">
              <w:rPr>
                <w:rFonts w:ascii="Arial" w:hAnsi="Arial" w:cs="Arial"/>
                <w:sz w:val="16"/>
                <w:szCs w:val="16"/>
                <w:lang w:val="en-US"/>
              </w:rPr>
              <w:t xml:space="preserve">00 </w:t>
            </w:r>
            <w:r w:rsidRPr="005B7D0C">
              <w:rPr>
                <w:rFonts w:ascii="Arial" w:hAnsi="Arial" w:cs="Arial"/>
                <w:sz w:val="16"/>
                <w:szCs w:val="16"/>
              </w:rPr>
              <w:t>лм</w:t>
            </w:r>
          </w:p>
        </w:tc>
        <w:tc>
          <w:tcPr>
            <w:tcW w:w="1194" w:type="dxa"/>
          </w:tcPr>
          <w:p w:rsidR="00333D23" w:rsidRPr="005B7D0C" w:rsidRDefault="00333D23" w:rsidP="005B7D0C">
            <w:pPr>
              <w:jc w:val="center"/>
              <w:rPr>
                <w:rFonts w:ascii="Arial" w:hAnsi="Arial" w:cs="Arial"/>
                <w:sz w:val="16"/>
                <w:szCs w:val="16"/>
              </w:rPr>
            </w:pPr>
            <w:r w:rsidRPr="005B7D0C">
              <w:rPr>
                <w:rFonts w:ascii="Arial" w:hAnsi="Arial" w:cs="Arial"/>
                <w:sz w:val="16"/>
                <w:szCs w:val="16"/>
              </w:rPr>
              <w:t>1</w:t>
            </w:r>
            <w:r>
              <w:rPr>
                <w:rFonts w:ascii="Arial" w:hAnsi="Arial" w:cs="Arial"/>
                <w:sz w:val="16"/>
                <w:szCs w:val="16"/>
              </w:rPr>
              <w:t>20</w:t>
            </w:r>
            <w:r w:rsidRPr="005B7D0C">
              <w:rPr>
                <w:rFonts w:ascii="Arial" w:hAnsi="Arial" w:cs="Arial"/>
                <w:sz w:val="16"/>
                <w:szCs w:val="16"/>
              </w:rPr>
              <w:t>00лм</w:t>
            </w:r>
          </w:p>
        </w:tc>
        <w:tc>
          <w:tcPr>
            <w:tcW w:w="1198" w:type="dxa"/>
            <w:gridSpan w:val="2"/>
          </w:tcPr>
          <w:p w:rsidR="00333D23" w:rsidRPr="005B7D0C" w:rsidRDefault="00BF22C1" w:rsidP="005B7D0C">
            <w:pPr>
              <w:jc w:val="center"/>
              <w:rPr>
                <w:rFonts w:ascii="Arial" w:hAnsi="Arial" w:cs="Arial"/>
                <w:sz w:val="16"/>
                <w:szCs w:val="16"/>
              </w:rPr>
            </w:pPr>
            <w:r>
              <w:rPr>
                <w:rFonts w:ascii="Arial" w:hAnsi="Arial" w:cs="Arial"/>
                <w:sz w:val="16"/>
                <w:szCs w:val="16"/>
              </w:rPr>
              <w:t>15000лм</w:t>
            </w:r>
          </w:p>
        </w:tc>
      </w:tr>
      <w:tr w:rsidR="00BF22C1" w:rsidRPr="005B7D0C" w:rsidTr="000A76E6">
        <w:trPr>
          <w:jc w:val="center"/>
        </w:trPr>
        <w:tc>
          <w:tcPr>
            <w:tcW w:w="3288"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Световая отдача</w:t>
            </w:r>
          </w:p>
        </w:tc>
        <w:tc>
          <w:tcPr>
            <w:tcW w:w="7168" w:type="dxa"/>
            <w:gridSpan w:val="10"/>
            <w:vAlign w:val="center"/>
          </w:tcPr>
          <w:p w:rsidR="00BF22C1" w:rsidRDefault="00BF22C1" w:rsidP="005B7D0C">
            <w:pPr>
              <w:jc w:val="center"/>
              <w:rPr>
                <w:rFonts w:ascii="Arial" w:hAnsi="Arial" w:cs="Arial"/>
                <w:sz w:val="16"/>
                <w:szCs w:val="16"/>
              </w:rPr>
            </w:pPr>
            <w:r>
              <w:rPr>
                <w:rFonts w:ascii="Arial" w:hAnsi="Arial" w:cs="Arial"/>
                <w:sz w:val="16"/>
                <w:szCs w:val="16"/>
              </w:rPr>
              <w:t>10</w:t>
            </w:r>
            <w:r w:rsidRPr="005B7D0C">
              <w:rPr>
                <w:rFonts w:ascii="Arial" w:hAnsi="Arial" w:cs="Arial"/>
                <w:sz w:val="16"/>
                <w:szCs w:val="16"/>
              </w:rPr>
              <w:t>0лм/Вт</w:t>
            </w:r>
          </w:p>
        </w:tc>
      </w:tr>
      <w:tr w:rsidR="00BF22C1" w:rsidRPr="005B7D0C" w:rsidTr="000A76E6">
        <w:trPr>
          <w:jc w:val="center"/>
        </w:trPr>
        <w:tc>
          <w:tcPr>
            <w:tcW w:w="3288"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Тип светодиодов</w:t>
            </w:r>
          </w:p>
        </w:tc>
        <w:tc>
          <w:tcPr>
            <w:tcW w:w="7168" w:type="dxa"/>
            <w:gridSpan w:val="10"/>
            <w:vAlign w:val="center"/>
          </w:tcPr>
          <w:p w:rsidR="00BF22C1" w:rsidRPr="005B7D0C" w:rsidRDefault="00BF22C1" w:rsidP="005B7D0C">
            <w:pPr>
              <w:jc w:val="center"/>
              <w:rPr>
                <w:rFonts w:ascii="Arial" w:hAnsi="Arial" w:cs="Arial"/>
                <w:sz w:val="16"/>
                <w:szCs w:val="16"/>
                <w:lang w:val="en-US"/>
              </w:rPr>
            </w:pPr>
            <w:r w:rsidRPr="005B7D0C">
              <w:rPr>
                <w:rFonts w:ascii="Arial" w:hAnsi="Arial" w:cs="Arial"/>
                <w:sz w:val="16"/>
                <w:szCs w:val="16"/>
                <w:lang w:val="en-US"/>
              </w:rPr>
              <w:t>S</w:t>
            </w:r>
            <w:r>
              <w:rPr>
                <w:rFonts w:ascii="Arial" w:hAnsi="Arial" w:cs="Arial"/>
                <w:sz w:val="16"/>
                <w:szCs w:val="16"/>
                <w:lang w:val="en-US"/>
              </w:rPr>
              <w:t>MD</w:t>
            </w:r>
            <w:r w:rsidRPr="005B7D0C">
              <w:rPr>
                <w:rFonts w:ascii="Arial" w:hAnsi="Arial" w:cs="Arial"/>
                <w:sz w:val="16"/>
                <w:szCs w:val="16"/>
              </w:rPr>
              <w:t>3030</w:t>
            </w:r>
          </w:p>
        </w:tc>
      </w:tr>
      <w:tr w:rsidR="000A76E6" w:rsidRPr="005B7D0C" w:rsidTr="000A76E6">
        <w:trPr>
          <w:jc w:val="center"/>
        </w:trPr>
        <w:tc>
          <w:tcPr>
            <w:tcW w:w="3288" w:type="dxa"/>
            <w:vAlign w:val="center"/>
          </w:tcPr>
          <w:p w:rsidR="000A76E6" w:rsidRPr="005B7D0C" w:rsidRDefault="000A76E6" w:rsidP="005B7D0C">
            <w:pPr>
              <w:rPr>
                <w:rFonts w:ascii="Arial" w:hAnsi="Arial" w:cs="Arial"/>
                <w:sz w:val="16"/>
                <w:szCs w:val="16"/>
              </w:rPr>
            </w:pPr>
            <w:r>
              <w:rPr>
                <w:rFonts w:ascii="Arial" w:hAnsi="Arial" w:cs="Arial"/>
                <w:sz w:val="16"/>
                <w:szCs w:val="16"/>
              </w:rPr>
              <w:t>Количество светодиодов</w:t>
            </w:r>
          </w:p>
        </w:tc>
        <w:tc>
          <w:tcPr>
            <w:tcW w:w="1194" w:type="dxa"/>
            <w:gridSpan w:val="2"/>
            <w:vAlign w:val="center"/>
          </w:tcPr>
          <w:p w:rsidR="000A76E6" w:rsidRPr="000A76E6" w:rsidRDefault="000A76E6" w:rsidP="005B7D0C">
            <w:pPr>
              <w:jc w:val="center"/>
              <w:rPr>
                <w:rFonts w:ascii="Arial" w:hAnsi="Arial" w:cs="Arial"/>
                <w:sz w:val="16"/>
                <w:szCs w:val="16"/>
              </w:rPr>
            </w:pPr>
            <w:r>
              <w:rPr>
                <w:rFonts w:ascii="Arial" w:hAnsi="Arial" w:cs="Arial"/>
                <w:sz w:val="16"/>
                <w:szCs w:val="16"/>
              </w:rPr>
              <w:t>84</w:t>
            </w:r>
          </w:p>
        </w:tc>
        <w:tc>
          <w:tcPr>
            <w:tcW w:w="1195" w:type="dxa"/>
            <w:vAlign w:val="center"/>
          </w:tcPr>
          <w:p w:rsidR="000A76E6" w:rsidRPr="000A76E6" w:rsidRDefault="000A76E6" w:rsidP="005B7D0C">
            <w:pPr>
              <w:jc w:val="center"/>
              <w:rPr>
                <w:rFonts w:ascii="Arial" w:hAnsi="Arial" w:cs="Arial"/>
                <w:sz w:val="16"/>
                <w:szCs w:val="16"/>
              </w:rPr>
            </w:pPr>
            <w:r>
              <w:rPr>
                <w:rFonts w:ascii="Arial" w:hAnsi="Arial" w:cs="Arial"/>
                <w:sz w:val="16"/>
                <w:szCs w:val="16"/>
              </w:rPr>
              <w:t>84</w:t>
            </w:r>
          </w:p>
        </w:tc>
        <w:tc>
          <w:tcPr>
            <w:tcW w:w="1195" w:type="dxa"/>
            <w:gridSpan w:val="2"/>
            <w:vAlign w:val="center"/>
          </w:tcPr>
          <w:p w:rsidR="000A76E6" w:rsidRPr="000A76E6" w:rsidRDefault="000A76E6" w:rsidP="005B7D0C">
            <w:pPr>
              <w:jc w:val="center"/>
              <w:rPr>
                <w:rFonts w:ascii="Arial" w:hAnsi="Arial" w:cs="Arial"/>
                <w:sz w:val="16"/>
                <w:szCs w:val="16"/>
              </w:rPr>
            </w:pPr>
            <w:r>
              <w:rPr>
                <w:rFonts w:ascii="Arial" w:hAnsi="Arial" w:cs="Arial"/>
                <w:sz w:val="16"/>
                <w:szCs w:val="16"/>
              </w:rPr>
              <w:t>112</w:t>
            </w:r>
          </w:p>
        </w:tc>
        <w:tc>
          <w:tcPr>
            <w:tcW w:w="1194" w:type="dxa"/>
            <w:gridSpan w:val="2"/>
            <w:vAlign w:val="center"/>
          </w:tcPr>
          <w:p w:rsidR="000A76E6" w:rsidRPr="000A76E6" w:rsidRDefault="000A76E6" w:rsidP="005B7D0C">
            <w:pPr>
              <w:jc w:val="center"/>
              <w:rPr>
                <w:rFonts w:ascii="Arial" w:hAnsi="Arial" w:cs="Arial"/>
                <w:sz w:val="16"/>
                <w:szCs w:val="16"/>
              </w:rPr>
            </w:pPr>
            <w:r>
              <w:rPr>
                <w:rFonts w:ascii="Arial" w:hAnsi="Arial" w:cs="Arial"/>
                <w:sz w:val="16"/>
                <w:szCs w:val="16"/>
              </w:rPr>
              <w:t>112</w:t>
            </w:r>
          </w:p>
        </w:tc>
        <w:tc>
          <w:tcPr>
            <w:tcW w:w="1195" w:type="dxa"/>
            <w:vAlign w:val="center"/>
          </w:tcPr>
          <w:p w:rsidR="000A76E6" w:rsidRPr="000A76E6" w:rsidRDefault="000A76E6" w:rsidP="005B7D0C">
            <w:pPr>
              <w:jc w:val="center"/>
              <w:rPr>
                <w:rFonts w:ascii="Arial" w:hAnsi="Arial" w:cs="Arial"/>
                <w:sz w:val="16"/>
                <w:szCs w:val="16"/>
              </w:rPr>
            </w:pPr>
            <w:r>
              <w:rPr>
                <w:rFonts w:ascii="Arial" w:hAnsi="Arial" w:cs="Arial"/>
                <w:sz w:val="16"/>
                <w:szCs w:val="16"/>
              </w:rPr>
              <w:t>168</w:t>
            </w:r>
          </w:p>
        </w:tc>
        <w:tc>
          <w:tcPr>
            <w:tcW w:w="1195" w:type="dxa"/>
            <w:gridSpan w:val="2"/>
            <w:vAlign w:val="center"/>
          </w:tcPr>
          <w:p w:rsidR="000A76E6" w:rsidRPr="000A76E6" w:rsidRDefault="000A76E6" w:rsidP="005B7D0C">
            <w:pPr>
              <w:jc w:val="center"/>
              <w:rPr>
                <w:rFonts w:ascii="Arial" w:hAnsi="Arial" w:cs="Arial"/>
                <w:sz w:val="16"/>
                <w:szCs w:val="16"/>
              </w:rPr>
            </w:pPr>
            <w:r>
              <w:rPr>
                <w:rFonts w:ascii="Arial" w:hAnsi="Arial" w:cs="Arial"/>
                <w:sz w:val="16"/>
                <w:szCs w:val="16"/>
              </w:rPr>
              <w:t>168</w:t>
            </w:r>
            <w:bookmarkStart w:id="0" w:name="_GoBack"/>
            <w:bookmarkEnd w:id="0"/>
          </w:p>
        </w:tc>
      </w:tr>
      <w:tr w:rsidR="00BF22C1" w:rsidRPr="005B7D0C" w:rsidTr="000A76E6">
        <w:trPr>
          <w:jc w:val="center"/>
        </w:trPr>
        <w:tc>
          <w:tcPr>
            <w:tcW w:w="3288"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Цветовая температура</w:t>
            </w:r>
          </w:p>
        </w:tc>
        <w:tc>
          <w:tcPr>
            <w:tcW w:w="7168" w:type="dxa"/>
            <w:gridSpan w:val="10"/>
            <w:vAlign w:val="center"/>
          </w:tcPr>
          <w:p w:rsidR="00BF22C1" w:rsidRDefault="00BF22C1" w:rsidP="005B7D0C">
            <w:pPr>
              <w:jc w:val="center"/>
              <w:rPr>
                <w:rFonts w:ascii="Arial" w:hAnsi="Arial" w:cs="Arial"/>
                <w:sz w:val="16"/>
                <w:szCs w:val="16"/>
              </w:rPr>
            </w:pPr>
            <w:r>
              <w:rPr>
                <w:rFonts w:ascii="Arial" w:hAnsi="Arial" w:cs="Arial"/>
                <w:sz w:val="16"/>
                <w:szCs w:val="16"/>
              </w:rPr>
              <w:t>64</w:t>
            </w:r>
            <w:r w:rsidRPr="005B7D0C">
              <w:rPr>
                <w:rFonts w:ascii="Arial" w:hAnsi="Arial" w:cs="Arial"/>
                <w:sz w:val="16"/>
                <w:szCs w:val="16"/>
              </w:rPr>
              <w:t>00К</w:t>
            </w:r>
          </w:p>
        </w:tc>
      </w:tr>
      <w:tr w:rsidR="00BF22C1" w:rsidRPr="005B7D0C" w:rsidTr="000A76E6">
        <w:trPr>
          <w:jc w:val="center"/>
        </w:trPr>
        <w:tc>
          <w:tcPr>
            <w:tcW w:w="3288" w:type="dxa"/>
            <w:vAlign w:val="center"/>
          </w:tcPr>
          <w:p w:rsidR="00BF22C1" w:rsidRPr="005B7D0C" w:rsidRDefault="00BF22C1" w:rsidP="005B7D0C">
            <w:pPr>
              <w:rPr>
                <w:rFonts w:ascii="Arial" w:hAnsi="Arial" w:cs="Arial"/>
                <w:sz w:val="16"/>
                <w:szCs w:val="16"/>
                <w:lang w:val="en-US"/>
              </w:rPr>
            </w:pPr>
            <w:r w:rsidRPr="005B7D0C">
              <w:rPr>
                <w:rFonts w:ascii="Arial" w:hAnsi="Arial" w:cs="Arial"/>
                <w:sz w:val="16"/>
                <w:szCs w:val="16"/>
              </w:rPr>
              <w:t xml:space="preserve">Общий индекс цветопередачи, </w:t>
            </w:r>
            <w:r w:rsidRPr="005B7D0C">
              <w:rPr>
                <w:rFonts w:ascii="Arial" w:hAnsi="Arial" w:cs="Arial"/>
                <w:sz w:val="16"/>
                <w:szCs w:val="16"/>
                <w:lang w:val="en-US"/>
              </w:rPr>
              <w:t>Ra</w:t>
            </w:r>
          </w:p>
        </w:tc>
        <w:tc>
          <w:tcPr>
            <w:tcW w:w="7168" w:type="dxa"/>
            <w:gridSpan w:val="10"/>
            <w:vAlign w:val="center"/>
          </w:tcPr>
          <w:p w:rsidR="00BF22C1" w:rsidRPr="005B7D0C" w:rsidRDefault="00BF22C1" w:rsidP="005B7D0C">
            <w:pPr>
              <w:jc w:val="center"/>
              <w:rPr>
                <w:rFonts w:ascii="Arial" w:hAnsi="Arial" w:cs="Arial"/>
                <w:sz w:val="16"/>
                <w:szCs w:val="16"/>
              </w:rPr>
            </w:pPr>
            <w:r w:rsidRPr="005B7D0C">
              <w:rPr>
                <w:rFonts w:ascii="Arial" w:hAnsi="Arial" w:cs="Arial"/>
                <w:sz w:val="16"/>
                <w:szCs w:val="16"/>
              </w:rPr>
              <w:t>≥80</w:t>
            </w:r>
          </w:p>
        </w:tc>
      </w:tr>
      <w:tr w:rsidR="00BF22C1" w:rsidRPr="005B7D0C" w:rsidTr="000A76E6">
        <w:trPr>
          <w:jc w:val="center"/>
        </w:trPr>
        <w:tc>
          <w:tcPr>
            <w:tcW w:w="3288"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Тип кривой силы света по ГОСТ Р 54350-2011</w:t>
            </w:r>
          </w:p>
        </w:tc>
        <w:tc>
          <w:tcPr>
            <w:tcW w:w="7168" w:type="dxa"/>
            <w:gridSpan w:val="10"/>
            <w:vAlign w:val="center"/>
          </w:tcPr>
          <w:p w:rsidR="00BF22C1" w:rsidRPr="005B7D0C" w:rsidRDefault="00BF22C1" w:rsidP="005B7D0C">
            <w:pPr>
              <w:jc w:val="center"/>
              <w:rPr>
                <w:rFonts w:ascii="Arial" w:hAnsi="Arial" w:cs="Arial"/>
                <w:sz w:val="16"/>
                <w:szCs w:val="16"/>
              </w:rPr>
            </w:pPr>
            <w:r w:rsidRPr="005B7D0C">
              <w:rPr>
                <w:rFonts w:ascii="Arial" w:hAnsi="Arial" w:cs="Arial"/>
                <w:sz w:val="16"/>
                <w:szCs w:val="16"/>
              </w:rPr>
              <w:t xml:space="preserve"> Ш </w:t>
            </w:r>
          </w:p>
        </w:tc>
      </w:tr>
      <w:tr w:rsidR="00A72A7A" w:rsidRPr="005B7D0C" w:rsidTr="000A76E6">
        <w:trPr>
          <w:jc w:val="center"/>
        </w:trPr>
        <w:tc>
          <w:tcPr>
            <w:tcW w:w="3288" w:type="dxa"/>
            <w:vAlign w:val="center"/>
          </w:tcPr>
          <w:p w:rsidR="00A72A7A" w:rsidRPr="005B7D0C" w:rsidRDefault="00A72A7A" w:rsidP="005B7D0C">
            <w:pPr>
              <w:rPr>
                <w:rFonts w:ascii="Arial" w:hAnsi="Arial" w:cs="Arial"/>
                <w:sz w:val="16"/>
                <w:szCs w:val="16"/>
              </w:rPr>
            </w:pPr>
            <w:r>
              <w:rPr>
                <w:rFonts w:ascii="Arial" w:hAnsi="Arial" w:cs="Arial"/>
                <w:sz w:val="16"/>
                <w:szCs w:val="16"/>
              </w:rPr>
              <w:t xml:space="preserve">Степень </w:t>
            </w:r>
            <w:proofErr w:type="spellStart"/>
            <w:r>
              <w:rPr>
                <w:rFonts w:ascii="Arial" w:hAnsi="Arial" w:cs="Arial"/>
                <w:sz w:val="16"/>
                <w:szCs w:val="16"/>
              </w:rPr>
              <w:t>ударопрочности</w:t>
            </w:r>
            <w:proofErr w:type="spellEnd"/>
          </w:p>
        </w:tc>
        <w:tc>
          <w:tcPr>
            <w:tcW w:w="7168" w:type="dxa"/>
            <w:gridSpan w:val="10"/>
            <w:vAlign w:val="center"/>
          </w:tcPr>
          <w:p w:rsidR="00A72A7A" w:rsidRPr="00A72A7A" w:rsidRDefault="00A72A7A" w:rsidP="005B7D0C">
            <w:pPr>
              <w:jc w:val="center"/>
              <w:rPr>
                <w:rFonts w:ascii="Arial" w:hAnsi="Arial" w:cs="Arial"/>
                <w:sz w:val="16"/>
                <w:szCs w:val="16"/>
                <w:lang w:val="en-US"/>
              </w:rPr>
            </w:pPr>
            <w:r>
              <w:rPr>
                <w:rFonts w:ascii="Arial" w:hAnsi="Arial" w:cs="Arial"/>
                <w:sz w:val="16"/>
                <w:szCs w:val="16"/>
                <w:lang w:val="en-US"/>
              </w:rPr>
              <w:t>IK08</w:t>
            </w:r>
          </w:p>
        </w:tc>
      </w:tr>
      <w:tr w:rsidR="00BF22C1" w:rsidRPr="005B7D0C" w:rsidTr="000A76E6">
        <w:trPr>
          <w:jc w:val="center"/>
        </w:trPr>
        <w:tc>
          <w:tcPr>
            <w:tcW w:w="3288"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Угол рассеяния света</w:t>
            </w:r>
          </w:p>
        </w:tc>
        <w:tc>
          <w:tcPr>
            <w:tcW w:w="7168" w:type="dxa"/>
            <w:gridSpan w:val="10"/>
            <w:vAlign w:val="center"/>
          </w:tcPr>
          <w:p w:rsidR="00BF22C1" w:rsidRPr="005B7D0C" w:rsidRDefault="00BF22C1" w:rsidP="005B7D0C">
            <w:pPr>
              <w:jc w:val="center"/>
              <w:rPr>
                <w:rFonts w:ascii="Arial" w:hAnsi="Arial" w:cs="Arial"/>
                <w:sz w:val="16"/>
                <w:szCs w:val="16"/>
              </w:rPr>
            </w:pPr>
            <w:r w:rsidRPr="005B7D0C">
              <w:rPr>
                <w:rFonts w:ascii="Arial" w:hAnsi="Arial" w:cs="Arial"/>
                <w:sz w:val="16"/>
                <w:szCs w:val="16"/>
              </w:rPr>
              <w:t>120°</w:t>
            </w:r>
          </w:p>
        </w:tc>
      </w:tr>
      <w:tr w:rsidR="00BF22C1" w:rsidRPr="005B7D0C" w:rsidTr="000A76E6">
        <w:trPr>
          <w:jc w:val="center"/>
        </w:trPr>
        <w:tc>
          <w:tcPr>
            <w:tcW w:w="3288"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Оптимальный угол наклона к горизонту</w:t>
            </w:r>
          </w:p>
        </w:tc>
        <w:tc>
          <w:tcPr>
            <w:tcW w:w="7168" w:type="dxa"/>
            <w:gridSpan w:val="10"/>
            <w:vAlign w:val="center"/>
          </w:tcPr>
          <w:p w:rsidR="00BF22C1" w:rsidRPr="005B7D0C" w:rsidRDefault="00BF22C1" w:rsidP="005B7D0C">
            <w:pPr>
              <w:jc w:val="center"/>
              <w:rPr>
                <w:rFonts w:ascii="Arial" w:hAnsi="Arial" w:cs="Arial"/>
                <w:sz w:val="16"/>
                <w:szCs w:val="16"/>
              </w:rPr>
            </w:pPr>
            <w:r w:rsidRPr="005B7D0C">
              <w:rPr>
                <w:rFonts w:ascii="Arial" w:hAnsi="Arial" w:cs="Arial"/>
                <w:sz w:val="16"/>
                <w:szCs w:val="16"/>
              </w:rPr>
              <w:t>0-15°</w:t>
            </w:r>
          </w:p>
        </w:tc>
      </w:tr>
      <w:tr w:rsidR="00BF22C1" w:rsidRPr="005B7D0C" w:rsidTr="000A76E6">
        <w:trPr>
          <w:jc w:val="center"/>
        </w:trPr>
        <w:tc>
          <w:tcPr>
            <w:tcW w:w="3288"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Степень защиты от пыли и влаги</w:t>
            </w:r>
          </w:p>
        </w:tc>
        <w:tc>
          <w:tcPr>
            <w:tcW w:w="7168" w:type="dxa"/>
            <w:gridSpan w:val="10"/>
            <w:vAlign w:val="center"/>
          </w:tcPr>
          <w:p w:rsidR="00BF22C1" w:rsidRPr="005B7D0C" w:rsidRDefault="00BF22C1" w:rsidP="005B7D0C">
            <w:pPr>
              <w:jc w:val="center"/>
              <w:rPr>
                <w:rFonts w:ascii="Arial" w:hAnsi="Arial" w:cs="Arial"/>
                <w:sz w:val="16"/>
                <w:szCs w:val="16"/>
                <w:lang w:val="en-US"/>
              </w:rPr>
            </w:pPr>
            <w:r w:rsidRPr="005B7D0C">
              <w:rPr>
                <w:rFonts w:ascii="Arial" w:hAnsi="Arial" w:cs="Arial"/>
                <w:sz w:val="16"/>
                <w:szCs w:val="16"/>
                <w:lang w:val="en-US"/>
              </w:rPr>
              <w:t>IP</w:t>
            </w:r>
            <w:r w:rsidRPr="005B7D0C">
              <w:rPr>
                <w:rFonts w:ascii="Arial" w:hAnsi="Arial" w:cs="Arial"/>
                <w:sz w:val="16"/>
                <w:szCs w:val="16"/>
              </w:rPr>
              <w:t>65</w:t>
            </w:r>
          </w:p>
        </w:tc>
      </w:tr>
      <w:tr w:rsidR="00BF22C1" w:rsidRPr="005B7D0C" w:rsidTr="000A76E6">
        <w:trPr>
          <w:jc w:val="center"/>
        </w:trPr>
        <w:tc>
          <w:tcPr>
            <w:tcW w:w="3288"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Класс защиты от поражения электрическим током</w:t>
            </w:r>
          </w:p>
        </w:tc>
        <w:tc>
          <w:tcPr>
            <w:tcW w:w="7168" w:type="dxa"/>
            <w:gridSpan w:val="10"/>
            <w:vAlign w:val="center"/>
          </w:tcPr>
          <w:p w:rsidR="00BF22C1" w:rsidRPr="005B7D0C" w:rsidRDefault="00BF22C1" w:rsidP="005B7D0C">
            <w:pPr>
              <w:jc w:val="center"/>
              <w:rPr>
                <w:rFonts w:ascii="Arial" w:hAnsi="Arial" w:cs="Arial"/>
                <w:sz w:val="16"/>
                <w:szCs w:val="16"/>
                <w:lang w:val="en-US"/>
              </w:rPr>
            </w:pPr>
            <w:r w:rsidRPr="005B7D0C">
              <w:rPr>
                <w:rFonts w:ascii="Arial" w:hAnsi="Arial" w:cs="Arial"/>
                <w:sz w:val="16"/>
                <w:szCs w:val="16"/>
                <w:lang w:val="en-US"/>
              </w:rPr>
              <w:t>I</w:t>
            </w:r>
          </w:p>
        </w:tc>
      </w:tr>
      <w:tr w:rsidR="00BF22C1" w:rsidRPr="005B7D0C" w:rsidTr="000A76E6">
        <w:trPr>
          <w:jc w:val="center"/>
        </w:trPr>
        <w:tc>
          <w:tcPr>
            <w:tcW w:w="3288"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Сечение проводов</w:t>
            </w:r>
          </w:p>
        </w:tc>
        <w:tc>
          <w:tcPr>
            <w:tcW w:w="7168" w:type="dxa"/>
            <w:gridSpan w:val="10"/>
            <w:vAlign w:val="center"/>
          </w:tcPr>
          <w:p w:rsidR="00BF22C1" w:rsidRPr="005B7D0C" w:rsidRDefault="00BF22C1" w:rsidP="005B7D0C">
            <w:pPr>
              <w:jc w:val="center"/>
              <w:rPr>
                <w:rFonts w:ascii="Arial" w:hAnsi="Arial" w:cs="Arial"/>
                <w:sz w:val="16"/>
                <w:szCs w:val="16"/>
              </w:rPr>
            </w:pPr>
            <w:r w:rsidRPr="005B7D0C">
              <w:rPr>
                <w:rFonts w:ascii="Arial" w:hAnsi="Arial" w:cs="Arial"/>
                <w:sz w:val="16"/>
                <w:szCs w:val="16"/>
              </w:rPr>
              <w:t>3×0,75мм</w:t>
            </w:r>
            <w:r w:rsidRPr="005B7D0C">
              <w:rPr>
                <w:rFonts w:ascii="Arial" w:hAnsi="Arial" w:cs="Arial"/>
                <w:sz w:val="16"/>
                <w:szCs w:val="16"/>
                <w:vertAlign w:val="superscript"/>
              </w:rPr>
              <w:t>2</w:t>
            </w:r>
          </w:p>
        </w:tc>
      </w:tr>
      <w:tr w:rsidR="00BF22C1" w:rsidRPr="005B7D0C" w:rsidTr="000A76E6">
        <w:trPr>
          <w:jc w:val="center"/>
        </w:trPr>
        <w:tc>
          <w:tcPr>
            <w:tcW w:w="3288"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Рабочая температура</w:t>
            </w:r>
          </w:p>
        </w:tc>
        <w:tc>
          <w:tcPr>
            <w:tcW w:w="7168" w:type="dxa"/>
            <w:gridSpan w:val="10"/>
            <w:vAlign w:val="center"/>
          </w:tcPr>
          <w:p w:rsidR="00BF22C1" w:rsidRPr="005B7D0C" w:rsidRDefault="00BF22C1" w:rsidP="005B7D0C">
            <w:pPr>
              <w:jc w:val="center"/>
              <w:rPr>
                <w:rFonts w:ascii="Arial" w:hAnsi="Arial" w:cs="Arial"/>
                <w:sz w:val="16"/>
                <w:szCs w:val="16"/>
              </w:rPr>
            </w:pPr>
            <w:r w:rsidRPr="005B7D0C">
              <w:rPr>
                <w:rFonts w:ascii="Arial" w:hAnsi="Arial" w:cs="Arial"/>
                <w:sz w:val="16"/>
                <w:szCs w:val="16"/>
              </w:rPr>
              <w:t>-</w:t>
            </w:r>
            <w:r>
              <w:rPr>
                <w:rFonts w:ascii="Arial" w:hAnsi="Arial" w:cs="Arial"/>
                <w:sz w:val="16"/>
                <w:szCs w:val="16"/>
                <w:lang w:val="en-US"/>
              </w:rPr>
              <w:t>6</w:t>
            </w:r>
            <w:r w:rsidRPr="005B7D0C">
              <w:rPr>
                <w:rFonts w:ascii="Arial" w:hAnsi="Arial" w:cs="Arial"/>
                <w:sz w:val="16"/>
                <w:szCs w:val="16"/>
              </w:rPr>
              <w:t>0°C - +</w:t>
            </w:r>
            <w:r>
              <w:rPr>
                <w:rFonts w:ascii="Arial" w:hAnsi="Arial" w:cs="Arial"/>
                <w:sz w:val="16"/>
                <w:szCs w:val="16"/>
                <w:lang w:val="en-US"/>
              </w:rPr>
              <w:t>45</w:t>
            </w:r>
            <w:r w:rsidRPr="005B7D0C">
              <w:rPr>
                <w:rFonts w:ascii="Arial" w:hAnsi="Arial" w:cs="Arial"/>
                <w:sz w:val="16"/>
                <w:szCs w:val="16"/>
              </w:rPr>
              <w:t>°C</w:t>
            </w:r>
          </w:p>
        </w:tc>
      </w:tr>
      <w:tr w:rsidR="00BF22C1" w:rsidRPr="005B7D0C" w:rsidTr="000A76E6">
        <w:trPr>
          <w:jc w:val="center"/>
        </w:trPr>
        <w:tc>
          <w:tcPr>
            <w:tcW w:w="3288"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Относительная влажность</w:t>
            </w:r>
          </w:p>
        </w:tc>
        <w:tc>
          <w:tcPr>
            <w:tcW w:w="7168" w:type="dxa"/>
            <w:gridSpan w:val="10"/>
            <w:vAlign w:val="center"/>
          </w:tcPr>
          <w:p w:rsidR="00BF22C1" w:rsidRPr="005B7D0C" w:rsidRDefault="00BF22C1" w:rsidP="005B7D0C">
            <w:pPr>
              <w:jc w:val="center"/>
              <w:rPr>
                <w:rFonts w:ascii="Arial" w:hAnsi="Arial" w:cs="Arial"/>
                <w:sz w:val="16"/>
                <w:szCs w:val="16"/>
                <w:lang w:val="en-US"/>
              </w:rPr>
            </w:pPr>
            <w:r w:rsidRPr="005B7D0C">
              <w:rPr>
                <w:rFonts w:ascii="Arial" w:hAnsi="Arial" w:cs="Arial"/>
                <w:sz w:val="16"/>
                <w:szCs w:val="16"/>
                <w:lang w:val="en-US"/>
              </w:rPr>
              <w:t>&lt;9</w:t>
            </w:r>
            <w:r w:rsidRPr="005B7D0C">
              <w:rPr>
                <w:rFonts w:ascii="Arial" w:hAnsi="Arial" w:cs="Arial"/>
                <w:sz w:val="16"/>
                <w:szCs w:val="16"/>
              </w:rPr>
              <w:t>3</w:t>
            </w:r>
            <w:r w:rsidRPr="005B7D0C">
              <w:rPr>
                <w:rFonts w:ascii="Arial" w:hAnsi="Arial" w:cs="Arial"/>
                <w:sz w:val="16"/>
                <w:szCs w:val="16"/>
                <w:lang w:val="en-US"/>
              </w:rPr>
              <w:t>%</w:t>
            </w:r>
          </w:p>
        </w:tc>
      </w:tr>
      <w:tr w:rsidR="00BF22C1" w:rsidRPr="005B7D0C" w:rsidTr="000A76E6">
        <w:trPr>
          <w:jc w:val="center"/>
        </w:trPr>
        <w:tc>
          <w:tcPr>
            <w:tcW w:w="3288"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Климатическое исполнение</w:t>
            </w:r>
          </w:p>
        </w:tc>
        <w:tc>
          <w:tcPr>
            <w:tcW w:w="7168" w:type="dxa"/>
            <w:gridSpan w:val="10"/>
            <w:vAlign w:val="center"/>
          </w:tcPr>
          <w:p w:rsidR="00BF22C1" w:rsidRPr="005B7D0C" w:rsidRDefault="00BF22C1" w:rsidP="005B7D0C">
            <w:pPr>
              <w:jc w:val="center"/>
              <w:rPr>
                <w:rFonts w:ascii="Arial" w:hAnsi="Arial" w:cs="Arial"/>
                <w:sz w:val="16"/>
                <w:szCs w:val="16"/>
              </w:rPr>
            </w:pPr>
            <w:r w:rsidRPr="005B7D0C">
              <w:rPr>
                <w:rFonts w:ascii="Arial" w:hAnsi="Arial" w:cs="Arial"/>
                <w:sz w:val="16"/>
                <w:szCs w:val="16"/>
              </w:rPr>
              <w:t>У</w:t>
            </w:r>
            <w:r>
              <w:rPr>
                <w:rFonts w:ascii="Arial" w:hAnsi="Arial" w:cs="Arial"/>
                <w:sz w:val="16"/>
                <w:szCs w:val="16"/>
              </w:rPr>
              <w:t>ХЛ</w:t>
            </w:r>
            <w:r w:rsidRPr="005B7D0C">
              <w:rPr>
                <w:rFonts w:ascii="Arial" w:hAnsi="Arial" w:cs="Arial"/>
                <w:sz w:val="16"/>
                <w:szCs w:val="16"/>
              </w:rPr>
              <w:t>1</w:t>
            </w:r>
          </w:p>
        </w:tc>
      </w:tr>
      <w:tr w:rsidR="00BF22C1" w:rsidRPr="005B7D0C" w:rsidTr="000A76E6">
        <w:trPr>
          <w:jc w:val="center"/>
        </w:trPr>
        <w:tc>
          <w:tcPr>
            <w:tcW w:w="3288"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Длина шнура питания</w:t>
            </w:r>
          </w:p>
        </w:tc>
        <w:tc>
          <w:tcPr>
            <w:tcW w:w="7168" w:type="dxa"/>
            <w:gridSpan w:val="10"/>
            <w:vAlign w:val="center"/>
          </w:tcPr>
          <w:p w:rsidR="00BF22C1" w:rsidRPr="005B7D0C" w:rsidRDefault="00BF22C1" w:rsidP="005B7D0C">
            <w:pPr>
              <w:jc w:val="center"/>
              <w:rPr>
                <w:rFonts w:ascii="Arial" w:hAnsi="Arial" w:cs="Arial"/>
                <w:sz w:val="16"/>
                <w:szCs w:val="16"/>
                <w:lang w:val="en-US"/>
              </w:rPr>
            </w:pPr>
            <w:r w:rsidRPr="005B7D0C">
              <w:rPr>
                <w:rFonts w:ascii="Arial" w:hAnsi="Arial" w:cs="Arial"/>
                <w:sz w:val="16"/>
                <w:szCs w:val="16"/>
                <w:lang w:val="en-US"/>
              </w:rPr>
              <w:t>20</w:t>
            </w:r>
            <w:r w:rsidRPr="005B7D0C">
              <w:rPr>
                <w:rFonts w:ascii="Arial" w:hAnsi="Arial" w:cs="Arial"/>
                <w:sz w:val="16"/>
                <w:szCs w:val="16"/>
              </w:rPr>
              <w:t>см</w:t>
            </w:r>
          </w:p>
        </w:tc>
      </w:tr>
      <w:tr w:rsidR="00811FF4" w:rsidRPr="005B7D0C" w:rsidTr="000A76E6">
        <w:trPr>
          <w:jc w:val="center"/>
        </w:trPr>
        <w:tc>
          <w:tcPr>
            <w:tcW w:w="3288" w:type="dxa"/>
            <w:vAlign w:val="center"/>
          </w:tcPr>
          <w:p w:rsidR="008129FF" w:rsidRPr="005B7D0C" w:rsidRDefault="008129FF" w:rsidP="008129FF">
            <w:pPr>
              <w:rPr>
                <w:rFonts w:ascii="Arial" w:hAnsi="Arial" w:cs="Arial"/>
                <w:sz w:val="16"/>
                <w:szCs w:val="16"/>
              </w:rPr>
            </w:pPr>
            <w:r w:rsidRPr="005B7D0C">
              <w:rPr>
                <w:rFonts w:ascii="Arial" w:hAnsi="Arial" w:cs="Arial"/>
                <w:sz w:val="16"/>
                <w:szCs w:val="16"/>
              </w:rPr>
              <w:t>Габаритные размеры (</w:t>
            </w:r>
            <w:proofErr w:type="spellStart"/>
            <w:r w:rsidRPr="005B7D0C">
              <w:rPr>
                <w:rFonts w:ascii="Arial" w:hAnsi="Arial" w:cs="Arial"/>
                <w:sz w:val="16"/>
                <w:szCs w:val="16"/>
              </w:rPr>
              <w:t>д×ш×в</w:t>
            </w:r>
            <w:proofErr w:type="spellEnd"/>
            <w:r w:rsidRPr="005B7D0C">
              <w:rPr>
                <w:rFonts w:ascii="Arial" w:hAnsi="Arial" w:cs="Arial"/>
                <w:sz w:val="16"/>
                <w:szCs w:val="16"/>
              </w:rPr>
              <w:t>), мм</w:t>
            </w:r>
          </w:p>
        </w:tc>
        <w:tc>
          <w:tcPr>
            <w:tcW w:w="1162" w:type="dxa"/>
            <w:vAlign w:val="center"/>
          </w:tcPr>
          <w:p w:rsidR="008129FF" w:rsidRPr="005B7D0C" w:rsidRDefault="00811FF4" w:rsidP="00811FF4">
            <w:pPr>
              <w:jc w:val="center"/>
              <w:rPr>
                <w:rFonts w:ascii="Arial" w:hAnsi="Arial" w:cs="Arial"/>
                <w:sz w:val="16"/>
                <w:szCs w:val="16"/>
                <w:lang w:val="en-US"/>
              </w:rPr>
            </w:pPr>
            <w:r>
              <w:rPr>
                <w:rFonts w:ascii="Arial" w:hAnsi="Arial" w:cs="Arial"/>
                <w:sz w:val="16"/>
                <w:szCs w:val="16"/>
              </w:rPr>
              <w:t>3</w:t>
            </w:r>
            <w:r w:rsidR="00387C86">
              <w:rPr>
                <w:rFonts w:ascii="Arial" w:hAnsi="Arial" w:cs="Arial"/>
                <w:sz w:val="16"/>
                <w:szCs w:val="16"/>
              </w:rPr>
              <w:t>16</w:t>
            </w:r>
            <w:r w:rsidR="008129FF" w:rsidRPr="005B7D0C">
              <w:rPr>
                <w:rFonts w:ascii="Arial" w:hAnsi="Arial" w:cs="Arial"/>
                <w:sz w:val="16"/>
                <w:szCs w:val="16"/>
              </w:rPr>
              <w:t>×1</w:t>
            </w:r>
            <w:r w:rsidR="000A2508">
              <w:rPr>
                <w:rFonts w:ascii="Arial" w:hAnsi="Arial" w:cs="Arial"/>
                <w:sz w:val="16"/>
                <w:szCs w:val="16"/>
                <w:lang w:val="en-US"/>
              </w:rPr>
              <w:t>55</w:t>
            </w:r>
            <w:r w:rsidR="008129FF" w:rsidRPr="005B7D0C">
              <w:rPr>
                <w:rFonts w:ascii="Arial" w:hAnsi="Arial" w:cs="Arial"/>
                <w:sz w:val="16"/>
                <w:szCs w:val="16"/>
              </w:rPr>
              <w:t>×</w:t>
            </w:r>
            <w:r>
              <w:rPr>
                <w:rFonts w:ascii="Arial" w:hAnsi="Arial" w:cs="Arial"/>
                <w:sz w:val="16"/>
                <w:szCs w:val="16"/>
              </w:rPr>
              <w:t>5</w:t>
            </w:r>
            <w:r w:rsidR="008129FF" w:rsidRPr="005B7D0C">
              <w:rPr>
                <w:rFonts w:ascii="Arial" w:hAnsi="Arial" w:cs="Arial"/>
                <w:sz w:val="16"/>
                <w:szCs w:val="16"/>
              </w:rPr>
              <w:t>7</w:t>
            </w:r>
          </w:p>
        </w:tc>
        <w:tc>
          <w:tcPr>
            <w:tcW w:w="1249" w:type="dxa"/>
            <w:gridSpan w:val="3"/>
            <w:vAlign w:val="center"/>
          </w:tcPr>
          <w:p w:rsidR="008129FF" w:rsidRPr="008129FF" w:rsidRDefault="00811FF4" w:rsidP="008129FF">
            <w:pPr>
              <w:rPr>
                <w:rFonts w:ascii="Arial" w:hAnsi="Arial" w:cs="Arial"/>
                <w:sz w:val="16"/>
                <w:szCs w:val="16"/>
                <w:lang w:val="en-US"/>
              </w:rPr>
            </w:pPr>
            <w:r>
              <w:rPr>
                <w:rFonts w:ascii="Arial" w:hAnsi="Arial" w:cs="Arial"/>
                <w:sz w:val="16"/>
                <w:szCs w:val="16"/>
              </w:rPr>
              <w:t>355</w:t>
            </w:r>
            <w:r w:rsidRPr="005B7D0C">
              <w:rPr>
                <w:rFonts w:ascii="Arial" w:hAnsi="Arial" w:cs="Arial"/>
                <w:sz w:val="16"/>
                <w:szCs w:val="16"/>
              </w:rPr>
              <w:t>×1</w:t>
            </w:r>
            <w:r>
              <w:rPr>
                <w:rFonts w:ascii="Arial" w:hAnsi="Arial" w:cs="Arial"/>
                <w:sz w:val="16"/>
                <w:szCs w:val="16"/>
              </w:rPr>
              <w:t>55</w:t>
            </w:r>
            <w:r w:rsidRPr="005B7D0C">
              <w:rPr>
                <w:rFonts w:ascii="Arial" w:hAnsi="Arial" w:cs="Arial"/>
                <w:sz w:val="16"/>
                <w:szCs w:val="16"/>
              </w:rPr>
              <w:t>×</w:t>
            </w:r>
            <w:r>
              <w:rPr>
                <w:rFonts w:ascii="Arial" w:hAnsi="Arial" w:cs="Arial"/>
                <w:sz w:val="16"/>
                <w:szCs w:val="16"/>
              </w:rPr>
              <w:t>5</w:t>
            </w:r>
            <w:r w:rsidRPr="005B7D0C">
              <w:rPr>
                <w:rFonts w:ascii="Arial" w:hAnsi="Arial" w:cs="Arial"/>
                <w:sz w:val="16"/>
                <w:szCs w:val="16"/>
              </w:rPr>
              <w:t>7</w:t>
            </w:r>
          </w:p>
        </w:tc>
        <w:tc>
          <w:tcPr>
            <w:tcW w:w="1171" w:type="dxa"/>
            <w:vAlign w:val="center"/>
          </w:tcPr>
          <w:p w:rsidR="008129FF" w:rsidRPr="008129FF" w:rsidRDefault="00811FF4" w:rsidP="00811FF4">
            <w:pPr>
              <w:jc w:val="center"/>
              <w:rPr>
                <w:rFonts w:ascii="Arial" w:hAnsi="Arial" w:cs="Arial"/>
                <w:sz w:val="16"/>
                <w:szCs w:val="16"/>
                <w:lang w:val="en-US"/>
              </w:rPr>
            </w:pPr>
            <w:r>
              <w:rPr>
                <w:rFonts w:ascii="Arial" w:hAnsi="Arial" w:cs="Arial"/>
                <w:sz w:val="16"/>
                <w:szCs w:val="16"/>
              </w:rPr>
              <w:t>420</w:t>
            </w:r>
            <w:r w:rsidR="008129FF" w:rsidRPr="005B7D0C">
              <w:rPr>
                <w:rFonts w:ascii="Arial" w:hAnsi="Arial" w:cs="Arial"/>
                <w:sz w:val="16"/>
                <w:szCs w:val="16"/>
              </w:rPr>
              <w:t>×1</w:t>
            </w:r>
            <w:r>
              <w:rPr>
                <w:rFonts w:ascii="Arial" w:hAnsi="Arial" w:cs="Arial"/>
                <w:sz w:val="16"/>
                <w:szCs w:val="16"/>
              </w:rPr>
              <w:t>60</w:t>
            </w:r>
            <w:r w:rsidR="008129FF" w:rsidRPr="005B7D0C">
              <w:rPr>
                <w:rFonts w:ascii="Arial" w:hAnsi="Arial" w:cs="Arial"/>
                <w:sz w:val="16"/>
                <w:szCs w:val="16"/>
              </w:rPr>
              <w:t>×</w:t>
            </w:r>
            <w:r>
              <w:rPr>
                <w:rFonts w:ascii="Arial" w:hAnsi="Arial" w:cs="Arial"/>
                <w:sz w:val="16"/>
                <w:szCs w:val="16"/>
                <w:lang w:val="en-US"/>
              </w:rPr>
              <w:t>57</w:t>
            </w:r>
          </w:p>
        </w:tc>
        <w:tc>
          <w:tcPr>
            <w:tcW w:w="1161" w:type="dxa"/>
          </w:tcPr>
          <w:p w:rsidR="008129FF" w:rsidRPr="005B7D0C" w:rsidRDefault="008129FF" w:rsidP="008129FF">
            <w:pPr>
              <w:jc w:val="center"/>
              <w:rPr>
                <w:rFonts w:ascii="Arial" w:hAnsi="Arial" w:cs="Arial"/>
                <w:sz w:val="16"/>
                <w:szCs w:val="16"/>
              </w:rPr>
            </w:pPr>
            <w:r w:rsidRPr="005B7D0C">
              <w:rPr>
                <w:rFonts w:ascii="Arial" w:hAnsi="Arial" w:cs="Arial"/>
                <w:sz w:val="16"/>
                <w:szCs w:val="16"/>
              </w:rPr>
              <w:t>420×160×57</w:t>
            </w:r>
          </w:p>
        </w:tc>
        <w:tc>
          <w:tcPr>
            <w:tcW w:w="1249" w:type="dxa"/>
            <w:gridSpan w:val="3"/>
          </w:tcPr>
          <w:p w:rsidR="008129FF" w:rsidRPr="008129FF" w:rsidRDefault="00811FF4" w:rsidP="00811FF4">
            <w:pPr>
              <w:jc w:val="center"/>
              <w:rPr>
                <w:rFonts w:ascii="Arial" w:hAnsi="Arial" w:cs="Arial"/>
                <w:sz w:val="16"/>
                <w:szCs w:val="16"/>
                <w:lang w:val="en-US"/>
              </w:rPr>
            </w:pPr>
            <w:r>
              <w:rPr>
                <w:rFonts w:ascii="Arial" w:hAnsi="Arial" w:cs="Arial"/>
                <w:sz w:val="16"/>
                <w:szCs w:val="16"/>
              </w:rPr>
              <w:t>546</w:t>
            </w:r>
            <w:r w:rsidRPr="005B7D0C">
              <w:rPr>
                <w:rFonts w:ascii="Arial" w:hAnsi="Arial" w:cs="Arial"/>
                <w:sz w:val="16"/>
                <w:szCs w:val="16"/>
              </w:rPr>
              <w:t>×1</w:t>
            </w:r>
            <w:r>
              <w:rPr>
                <w:rFonts w:ascii="Arial" w:hAnsi="Arial" w:cs="Arial"/>
                <w:sz w:val="16"/>
                <w:szCs w:val="16"/>
              </w:rPr>
              <w:t>70</w:t>
            </w:r>
            <w:r w:rsidRPr="005B7D0C">
              <w:rPr>
                <w:rFonts w:ascii="Arial" w:hAnsi="Arial" w:cs="Arial"/>
                <w:sz w:val="16"/>
                <w:szCs w:val="16"/>
              </w:rPr>
              <w:t>×</w:t>
            </w:r>
            <w:r>
              <w:rPr>
                <w:rFonts w:ascii="Arial" w:hAnsi="Arial" w:cs="Arial"/>
                <w:sz w:val="16"/>
                <w:szCs w:val="16"/>
              </w:rPr>
              <w:t>6</w:t>
            </w:r>
            <w:r>
              <w:rPr>
                <w:rFonts w:ascii="Arial" w:hAnsi="Arial" w:cs="Arial"/>
                <w:sz w:val="16"/>
                <w:szCs w:val="16"/>
                <w:lang w:val="en-US"/>
              </w:rPr>
              <w:t>7</w:t>
            </w:r>
          </w:p>
        </w:tc>
        <w:tc>
          <w:tcPr>
            <w:tcW w:w="1176" w:type="dxa"/>
          </w:tcPr>
          <w:p w:rsidR="008129FF" w:rsidRPr="008129FF" w:rsidRDefault="00811FF4" w:rsidP="008129FF">
            <w:pPr>
              <w:jc w:val="center"/>
              <w:rPr>
                <w:rFonts w:ascii="Arial" w:hAnsi="Arial" w:cs="Arial"/>
                <w:sz w:val="16"/>
                <w:szCs w:val="16"/>
                <w:lang w:val="en-US"/>
              </w:rPr>
            </w:pPr>
            <w:r>
              <w:rPr>
                <w:rFonts w:ascii="Arial" w:hAnsi="Arial" w:cs="Arial"/>
                <w:sz w:val="16"/>
                <w:szCs w:val="16"/>
              </w:rPr>
              <w:t>546</w:t>
            </w:r>
            <w:r w:rsidRPr="005B7D0C">
              <w:rPr>
                <w:rFonts w:ascii="Arial" w:hAnsi="Arial" w:cs="Arial"/>
                <w:sz w:val="16"/>
                <w:szCs w:val="16"/>
              </w:rPr>
              <w:t>×1</w:t>
            </w:r>
            <w:r>
              <w:rPr>
                <w:rFonts w:ascii="Arial" w:hAnsi="Arial" w:cs="Arial"/>
                <w:sz w:val="16"/>
                <w:szCs w:val="16"/>
              </w:rPr>
              <w:t>70</w:t>
            </w:r>
            <w:r w:rsidRPr="005B7D0C">
              <w:rPr>
                <w:rFonts w:ascii="Arial" w:hAnsi="Arial" w:cs="Arial"/>
                <w:sz w:val="16"/>
                <w:szCs w:val="16"/>
              </w:rPr>
              <w:t>×</w:t>
            </w:r>
            <w:r>
              <w:rPr>
                <w:rFonts w:ascii="Arial" w:hAnsi="Arial" w:cs="Arial"/>
                <w:sz w:val="16"/>
                <w:szCs w:val="16"/>
              </w:rPr>
              <w:t>6</w:t>
            </w:r>
            <w:r>
              <w:rPr>
                <w:rFonts w:ascii="Arial" w:hAnsi="Arial" w:cs="Arial"/>
                <w:sz w:val="16"/>
                <w:szCs w:val="16"/>
                <w:lang w:val="en-US"/>
              </w:rPr>
              <w:t>7</w:t>
            </w:r>
          </w:p>
        </w:tc>
      </w:tr>
      <w:tr w:rsidR="008129FF" w:rsidRPr="005B7D0C" w:rsidTr="000A76E6">
        <w:trPr>
          <w:jc w:val="center"/>
        </w:trPr>
        <w:tc>
          <w:tcPr>
            <w:tcW w:w="3288" w:type="dxa"/>
            <w:vAlign w:val="center"/>
          </w:tcPr>
          <w:p w:rsidR="008129FF" w:rsidRPr="005B7D0C" w:rsidRDefault="008129FF" w:rsidP="008129FF">
            <w:pPr>
              <w:rPr>
                <w:rFonts w:ascii="Arial" w:hAnsi="Arial" w:cs="Arial"/>
                <w:sz w:val="16"/>
                <w:szCs w:val="16"/>
              </w:rPr>
            </w:pPr>
            <w:r w:rsidRPr="005B7D0C">
              <w:rPr>
                <w:rFonts w:ascii="Arial" w:hAnsi="Arial" w:cs="Arial"/>
                <w:sz w:val="16"/>
                <w:szCs w:val="16"/>
              </w:rPr>
              <w:t>Тип крепления</w:t>
            </w:r>
          </w:p>
        </w:tc>
        <w:tc>
          <w:tcPr>
            <w:tcW w:w="7168" w:type="dxa"/>
            <w:gridSpan w:val="10"/>
            <w:vAlign w:val="center"/>
          </w:tcPr>
          <w:p w:rsidR="008129FF" w:rsidRPr="005B7D0C" w:rsidRDefault="008129FF" w:rsidP="008129FF">
            <w:pPr>
              <w:jc w:val="center"/>
              <w:rPr>
                <w:rFonts w:ascii="Arial" w:hAnsi="Arial" w:cs="Arial"/>
                <w:sz w:val="16"/>
                <w:szCs w:val="16"/>
              </w:rPr>
            </w:pPr>
            <w:r w:rsidRPr="005B7D0C">
              <w:rPr>
                <w:rFonts w:ascii="Arial" w:hAnsi="Arial" w:cs="Arial"/>
                <w:sz w:val="16"/>
                <w:szCs w:val="16"/>
              </w:rPr>
              <w:t>консольный</w:t>
            </w:r>
          </w:p>
        </w:tc>
      </w:tr>
      <w:tr w:rsidR="008129FF" w:rsidRPr="005B7D0C" w:rsidTr="000A76E6">
        <w:trPr>
          <w:jc w:val="center"/>
        </w:trPr>
        <w:tc>
          <w:tcPr>
            <w:tcW w:w="3288" w:type="dxa"/>
            <w:vAlign w:val="center"/>
          </w:tcPr>
          <w:p w:rsidR="008129FF" w:rsidRPr="005B7D0C" w:rsidRDefault="008129FF" w:rsidP="008129FF">
            <w:pPr>
              <w:rPr>
                <w:rFonts w:ascii="Arial" w:hAnsi="Arial" w:cs="Arial"/>
                <w:sz w:val="16"/>
                <w:szCs w:val="16"/>
              </w:rPr>
            </w:pPr>
            <w:r w:rsidRPr="005B7D0C">
              <w:rPr>
                <w:rFonts w:ascii="Arial" w:hAnsi="Arial" w:cs="Arial"/>
                <w:sz w:val="16"/>
                <w:szCs w:val="16"/>
              </w:rPr>
              <w:t>Диаметр консоли</w:t>
            </w:r>
          </w:p>
        </w:tc>
        <w:tc>
          <w:tcPr>
            <w:tcW w:w="4743" w:type="dxa"/>
            <w:gridSpan w:val="6"/>
            <w:vAlign w:val="center"/>
          </w:tcPr>
          <w:p w:rsidR="008129FF" w:rsidRPr="005B7D0C" w:rsidRDefault="008129FF" w:rsidP="008129FF">
            <w:pPr>
              <w:jc w:val="center"/>
              <w:rPr>
                <w:rFonts w:ascii="Arial" w:hAnsi="Arial" w:cs="Arial"/>
                <w:sz w:val="16"/>
                <w:szCs w:val="16"/>
              </w:rPr>
            </w:pPr>
            <w:r w:rsidRPr="005B7D0C">
              <w:rPr>
                <w:rFonts w:ascii="Arial" w:hAnsi="Arial" w:cs="Arial"/>
                <w:sz w:val="16"/>
                <w:szCs w:val="16"/>
              </w:rPr>
              <w:t>ø40-50мм</w:t>
            </w:r>
          </w:p>
        </w:tc>
        <w:tc>
          <w:tcPr>
            <w:tcW w:w="1249" w:type="dxa"/>
            <w:gridSpan w:val="3"/>
            <w:vAlign w:val="center"/>
          </w:tcPr>
          <w:p w:rsidR="008129FF" w:rsidRPr="005B7D0C" w:rsidRDefault="008129FF" w:rsidP="008129FF">
            <w:pPr>
              <w:jc w:val="center"/>
              <w:rPr>
                <w:rFonts w:ascii="Arial" w:hAnsi="Arial" w:cs="Arial"/>
                <w:sz w:val="16"/>
                <w:szCs w:val="16"/>
              </w:rPr>
            </w:pPr>
            <w:r w:rsidRPr="005B7D0C">
              <w:rPr>
                <w:rFonts w:ascii="Arial" w:hAnsi="Arial" w:cs="Arial"/>
                <w:sz w:val="16"/>
                <w:szCs w:val="16"/>
              </w:rPr>
              <w:t>ø40-60мм</w:t>
            </w:r>
          </w:p>
        </w:tc>
        <w:tc>
          <w:tcPr>
            <w:tcW w:w="1176" w:type="dxa"/>
          </w:tcPr>
          <w:p w:rsidR="008129FF" w:rsidRPr="005B7D0C" w:rsidRDefault="008129FF" w:rsidP="008129FF">
            <w:pPr>
              <w:jc w:val="center"/>
              <w:rPr>
                <w:rFonts w:ascii="Arial" w:hAnsi="Arial" w:cs="Arial"/>
                <w:sz w:val="16"/>
                <w:szCs w:val="16"/>
              </w:rPr>
            </w:pPr>
          </w:p>
        </w:tc>
      </w:tr>
      <w:tr w:rsidR="008129FF" w:rsidRPr="005B7D0C" w:rsidTr="000A76E6">
        <w:trPr>
          <w:jc w:val="center"/>
        </w:trPr>
        <w:tc>
          <w:tcPr>
            <w:tcW w:w="3288" w:type="dxa"/>
            <w:vAlign w:val="center"/>
          </w:tcPr>
          <w:p w:rsidR="008129FF" w:rsidRPr="005B7D0C" w:rsidRDefault="008129FF" w:rsidP="008129FF">
            <w:pPr>
              <w:rPr>
                <w:rFonts w:ascii="Arial" w:hAnsi="Arial" w:cs="Arial"/>
                <w:sz w:val="16"/>
                <w:szCs w:val="16"/>
              </w:rPr>
            </w:pPr>
            <w:r w:rsidRPr="005B7D0C">
              <w:rPr>
                <w:rFonts w:ascii="Arial" w:hAnsi="Arial" w:cs="Arial"/>
                <w:sz w:val="16"/>
                <w:szCs w:val="16"/>
              </w:rPr>
              <w:t>Материалы корпуса</w:t>
            </w:r>
          </w:p>
        </w:tc>
        <w:tc>
          <w:tcPr>
            <w:tcW w:w="7168" w:type="dxa"/>
            <w:gridSpan w:val="10"/>
            <w:vAlign w:val="center"/>
          </w:tcPr>
          <w:p w:rsidR="008129FF" w:rsidRPr="005B7D0C" w:rsidRDefault="008129FF" w:rsidP="008129FF">
            <w:pPr>
              <w:jc w:val="center"/>
              <w:rPr>
                <w:rFonts w:ascii="Arial" w:hAnsi="Arial" w:cs="Arial"/>
                <w:sz w:val="16"/>
                <w:szCs w:val="16"/>
              </w:rPr>
            </w:pPr>
            <w:r w:rsidRPr="005B7D0C">
              <w:rPr>
                <w:rFonts w:ascii="Arial" w:hAnsi="Arial" w:cs="Arial"/>
                <w:sz w:val="16"/>
                <w:szCs w:val="16"/>
              </w:rPr>
              <w:t>Алюминиевый сплав</w:t>
            </w:r>
          </w:p>
        </w:tc>
      </w:tr>
      <w:tr w:rsidR="008129FF" w:rsidRPr="005B7D0C" w:rsidTr="000A76E6">
        <w:trPr>
          <w:jc w:val="center"/>
        </w:trPr>
        <w:tc>
          <w:tcPr>
            <w:tcW w:w="3288" w:type="dxa"/>
            <w:vAlign w:val="center"/>
          </w:tcPr>
          <w:p w:rsidR="008129FF" w:rsidRPr="005B7D0C" w:rsidRDefault="008129FF" w:rsidP="008129FF">
            <w:pPr>
              <w:rPr>
                <w:rFonts w:ascii="Arial" w:hAnsi="Arial" w:cs="Arial"/>
                <w:sz w:val="16"/>
                <w:szCs w:val="16"/>
              </w:rPr>
            </w:pPr>
            <w:r w:rsidRPr="005B7D0C">
              <w:rPr>
                <w:rFonts w:ascii="Arial" w:hAnsi="Arial" w:cs="Arial"/>
                <w:sz w:val="16"/>
                <w:szCs w:val="16"/>
              </w:rPr>
              <w:t>Материал оптического блока</w:t>
            </w:r>
          </w:p>
        </w:tc>
        <w:tc>
          <w:tcPr>
            <w:tcW w:w="7168" w:type="dxa"/>
            <w:gridSpan w:val="10"/>
            <w:vAlign w:val="center"/>
          </w:tcPr>
          <w:p w:rsidR="008129FF" w:rsidRPr="005B7D0C" w:rsidRDefault="008129FF" w:rsidP="008129FF">
            <w:pPr>
              <w:jc w:val="center"/>
              <w:rPr>
                <w:rFonts w:ascii="Arial" w:hAnsi="Arial" w:cs="Arial"/>
                <w:sz w:val="16"/>
                <w:szCs w:val="16"/>
              </w:rPr>
            </w:pPr>
            <w:r w:rsidRPr="005B7D0C">
              <w:rPr>
                <w:rFonts w:ascii="Arial" w:hAnsi="Arial" w:cs="Arial"/>
                <w:sz w:val="16"/>
                <w:szCs w:val="16"/>
              </w:rPr>
              <w:t xml:space="preserve">Поликарбонат </w:t>
            </w:r>
            <w:r w:rsidRPr="005B7D0C">
              <w:rPr>
                <w:rFonts w:ascii="Arial" w:hAnsi="Arial" w:cs="Arial"/>
                <w:sz w:val="16"/>
                <w:szCs w:val="16"/>
                <w:lang w:val="en-US"/>
              </w:rPr>
              <w:t>PC</w:t>
            </w:r>
          </w:p>
        </w:tc>
      </w:tr>
      <w:tr w:rsidR="00811FF4" w:rsidRPr="005B7D0C" w:rsidTr="000A76E6">
        <w:trPr>
          <w:jc w:val="center"/>
        </w:trPr>
        <w:tc>
          <w:tcPr>
            <w:tcW w:w="3288" w:type="dxa"/>
            <w:vAlign w:val="center"/>
          </w:tcPr>
          <w:p w:rsidR="008129FF" w:rsidRPr="005B7D0C" w:rsidRDefault="008129FF" w:rsidP="008129FF">
            <w:pPr>
              <w:rPr>
                <w:rFonts w:ascii="Arial" w:hAnsi="Arial" w:cs="Arial"/>
                <w:sz w:val="16"/>
                <w:szCs w:val="16"/>
              </w:rPr>
            </w:pPr>
            <w:r w:rsidRPr="005B7D0C">
              <w:rPr>
                <w:rFonts w:ascii="Arial" w:hAnsi="Arial" w:cs="Arial"/>
                <w:sz w:val="16"/>
                <w:szCs w:val="16"/>
              </w:rPr>
              <w:t>Вес светильника</w:t>
            </w:r>
          </w:p>
        </w:tc>
        <w:tc>
          <w:tcPr>
            <w:tcW w:w="1162" w:type="dxa"/>
            <w:vAlign w:val="center"/>
          </w:tcPr>
          <w:p w:rsidR="008129FF" w:rsidRPr="005B7D0C" w:rsidRDefault="008129FF" w:rsidP="008129FF">
            <w:pPr>
              <w:jc w:val="center"/>
              <w:rPr>
                <w:rFonts w:ascii="Arial" w:hAnsi="Arial" w:cs="Arial"/>
                <w:sz w:val="16"/>
                <w:szCs w:val="16"/>
              </w:rPr>
            </w:pPr>
            <w:r w:rsidRPr="005B7D0C">
              <w:rPr>
                <w:rFonts w:ascii="Arial" w:hAnsi="Arial" w:cs="Arial"/>
                <w:sz w:val="16"/>
                <w:szCs w:val="16"/>
              </w:rPr>
              <w:t>0,61кг</w:t>
            </w:r>
          </w:p>
        </w:tc>
        <w:tc>
          <w:tcPr>
            <w:tcW w:w="1249" w:type="dxa"/>
            <w:gridSpan w:val="3"/>
            <w:vAlign w:val="center"/>
          </w:tcPr>
          <w:p w:rsidR="008129FF" w:rsidRPr="005B7D0C" w:rsidRDefault="008129FF" w:rsidP="008129FF">
            <w:pPr>
              <w:jc w:val="center"/>
              <w:rPr>
                <w:rFonts w:ascii="Arial" w:hAnsi="Arial" w:cs="Arial"/>
                <w:sz w:val="16"/>
                <w:szCs w:val="16"/>
              </w:rPr>
            </w:pPr>
            <w:r w:rsidRPr="005B7D0C">
              <w:rPr>
                <w:rFonts w:ascii="Arial" w:hAnsi="Arial" w:cs="Arial"/>
                <w:sz w:val="16"/>
                <w:szCs w:val="16"/>
              </w:rPr>
              <w:t>0,71кг</w:t>
            </w:r>
          </w:p>
        </w:tc>
        <w:tc>
          <w:tcPr>
            <w:tcW w:w="1171" w:type="dxa"/>
            <w:vAlign w:val="center"/>
          </w:tcPr>
          <w:p w:rsidR="008129FF" w:rsidRPr="005B7D0C" w:rsidRDefault="008129FF" w:rsidP="008129FF">
            <w:pPr>
              <w:jc w:val="center"/>
              <w:rPr>
                <w:rFonts w:ascii="Arial" w:hAnsi="Arial" w:cs="Arial"/>
                <w:sz w:val="16"/>
                <w:szCs w:val="16"/>
              </w:rPr>
            </w:pPr>
            <w:r w:rsidRPr="005B7D0C">
              <w:rPr>
                <w:rFonts w:ascii="Arial" w:hAnsi="Arial" w:cs="Arial"/>
                <w:sz w:val="16"/>
                <w:szCs w:val="16"/>
              </w:rPr>
              <w:t>1,03кг</w:t>
            </w:r>
          </w:p>
        </w:tc>
        <w:tc>
          <w:tcPr>
            <w:tcW w:w="1161" w:type="dxa"/>
          </w:tcPr>
          <w:p w:rsidR="008129FF" w:rsidRPr="005B7D0C" w:rsidRDefault="008129FF" w:rsidP="008129FF">
            <w:pPr>
              <w:jc w:val="center"/>
              <w:rPr>
                <w:rFonts w:ascii="Arial" w:hAnsi="Arial" w:cs="Arial"/>
                <w:sz w:val="16"/>
                <w:szCs w:val="16"/>
              </w:rPr>
            </w:pPr>
            <w:r w:rsidRPr="005B7D0C">
              <w:rPr>
                <w:rFonts w:ascii="Arial" w:hAnsi="Arial" w:cs="Arial"/>
                <w:sz w:val="16"/>
                <w:szCs w:val="16"/>
              </w:rPr>
              <w:t>1,03кг</w:t>
            </w:r>
          </w:p>
        </w:tc>
        <w:tc>
          <w:tcPr>
            <w:tcW w:w="1249" w:type="dxa"/>
            <w:gridSpan w:val="3"/>
          </w:tcPr>
          <w:p w:rsidR="008129FF" w:rsidRPr="005B7D0C" w:rsidRDefault="008129FF" w:rsidP="008129FF">
            <w:pPr>
              <w:jc w:val="center"/>
              <w:rPr>
                <w:rFonts w:ascii="Arial" w:hAnsi="Arial" w:cs="Arial"/>
                <w:sz w:val="16"/>
                <w:szCs w:val="16"/>
              </w:rPr>
            </w:pPr>
            <w:r w:rsidRPr="005B7D0C">
              <w:rPr>
                <w:rFonts w:ascii="Arial" w:hAnsi="Arial" w:cs="Arial"/>
                <w:sz w:val="16"/>
                <w:szCs w:val="16"/>
              </w:rPr>
              <w:t>1,4кг</w:t>
            </w:r>
          </w:p>
        </w:tc>
        <w:tc>
          <w:tcPr>
            <w:tcW w:w="1176" w:type="dxa"/>
          </w:tcPr>
          <w:p w:rsidR="008129FF" w:rsidRPr="005B7D0C" w:rsidRDefault="008129FF" w:rsidP="008129FF">
            <w:pPr>
              <w:jc w:val="center"/>
              <w:rPr>
                <w:rFonts w:ascii="Arial" w:hAnsi="Arial" w:cs="Arial"/>
                <w:sz w:val="16"/>
                <w:szCs w:val="16"/>
              </w:rPr>
            </w:pPr>
            <w:r>
              <w:rPr>
                <w:rFonts w:ascii="Arial" w:hAnsi="Arial" w:cs="Arial"/>
                <w:sz w:val="16"/>
                <w:szCs w:val="16"/>
              </w:rPr>
              <w:t>1,85</w:t>
            </w:r>
          </w:p>
        </w:tc>
      </w:tr>
      <w:tr w:rsidR="008129FF" w:rsidRPr="005B7D0C" w:rsidTr="000A76E6">
        <w:trPr>
          <w:jc w:val="center"/>
        </w:trPr>
        <w:tc>
          <w:tcPr>
            <w:tcW w:w="3288" w:type="dxa"/>
            <w:vAlign w:val="center"/>
          </w:tcPr>
          <w:p w:rsidR="008129FF" w:rsidRPr="005B7D0C" w:rsidRDefault="008129FF" w:rsidP="008129FF">
            <w:pPr>
              <w:rPr>
                <w:rFonts w:ascii="Arial" w:hAnsi="Arial" w:cs="Arial"/>
                <w:sz w:val="16"/>
                <w:szCs w:val="16"/>
              </w:rPr>
            </w:pPr>
            <w:r w:rsidRPr="005B7D0C">
              <w:rPr>
                <w:rFonts w:ascii="Arial" w:hAnsi="Arial" w:cs="Arial"/>
                <w:sz w:val="16"/>
                <w:szCs w:val="16"/>
              </w:rPr>
              <w:t>Срок службы светодиодов</w:t>
            </w:r>
          </w:p>
        </w:tc>
        <w:tc>
          <w:tcPr>
            <w:tcW w:w="7168" w:type="dxa"/>
            <w:gridSpan w:val="10"/>
            <w:vAlign w:val="center"/>
          </w:tcPr>
          <w:p w:rsidR="008129FF" w:rsidRDefault="008129FF" w:rsidP="008129FF">
            <w:pPr>
              <w:jc w:val="center"/>
              <w:rPr>
                <w:rFonts w:ascii="Arial" w:hAnsi="Arial" w:cs="Arial"/>
                <w:sz w:val="16"/>
                <w:szCs w:val="16"/>
              </w:rPr>
            </w:pPr>
            <w:r>
              <w:rPr>
                <w:rFonts w:ascii="Arial" w:hAnsi="Arial" w:cs="Arial"/>
                <w:sz w:val="16"/>
                <w:szCs w:val="16"/>
              </w:rPr>
              <w:t>3</w:t>
            </w:r>
            <w:r w:rsidRPr="005B7D0C">
              <w:rPr>
                <w:rFonts w:ascii="Arial" w:hAnsi="Arial" w:cs="Arial"/>
                <w:sz w:val="16"/>
                <w:szCs w:val="16"/>
              </w:rPr>
              <w:t>0000 часов</w:t>
            </w:r>
          </w:p>
        </w:tc>
      </w:tr>
      <w:tr w:rsidR="008129FF" w:rsidRPr="005B7D0C" w:rsidTr="000A76E6">
        <w:trPr>
          <w:jc w:val="center"/>
        </w:trPr>
        <w:tc>
          <w:tcPr>
            <w:tcW w:w="3288" w:type="dxa"/>
            <w:vAlign w:val="center"/>
          </w:tcPr>
          <w:p w:rsidR="008129FF" w:rsidRPr="005B7D0C" w:rsidRDefault="008129FF" w:rsidP="008129FF">
            <w:pPr>
              <w:rPr>
                <w:rFonts w:ascii="Arial" w:hAnsi="Arial" w:cs="Arial"/>
                <w:sz w:val="16"/>
                <w:szCs w:val="16"/>
              </w:rPr>
            </w:pPr>
            <w:r w:rsidRPr="005B7D0C">
              <w:rPr>
                <w:rFonts w:ascii="Arial" w:hAnsi="Arial" w:cs="Arial"/>
                <w:sz w:val="16"/>
                <w:szCs w:val="16"/>
              </w:rPr>
              <w:t>Гарантия</w:t>
            </w:r>
          </w:p>
        </w:tc>
        <w:tc>
          <w:tcPr>
            <w:tcW w:w="7168" w:type="dxa"/>
            <w:gridSpan w:val="10"/>
            <w:vAlign w:val="center"/>
          </w:tcPr>
          <w:p w:rsidR="008129FF" w:rsidRPr="005B7D0C" w:rsidRDefault="008129FF" w:rsidP="008129FF">
            <w:pPr>
              <w:jc w:val="center"/>
              <w:rPr>
                <w:rFonts w:ascii="Arial" w:hAnsi="Arial" w:cs="Arial"/>
                <w:sz w:val="16"/>
                <w:szCs w:val="16"/>
              </w:rPr>
            </w:pPr>
            <w:r w:rsidRPr="005B7D0C">
              <w:rPr>
                <w:rFonts w:ascii="Arial" w:hAnsi="Arial" w:cs="Arial"/>
                <w:sz w:val="16"/>
                <w:szCs w:val="16"/>
              </w:rPr>
              <w:t>2 года</w:t>
            </w:r>
          </w:p>
        </w:tc>
      </w:tr>
    </w:tbl>
    <w:p w:rsidR="004658C6" w:rsidRPr="005B7D0C" w:rsidRDefault="004658C6" w:rsidP="005B7D0C">
      <w:pPr>
        <w:spacing w:after="0" w:line="240" w:lineRule="auto"/>
        <w:jc w:val="both"/>
        <w:rPr>
          <w:rFonts w:ascii="Arial" w:hAnsi="Arial" w:cs="Arial"/>
          <w:b/>
          <w:sz w:val="16"/>
          <w:szCs w:val="16"/>
        </w:rPr>
      </w:pPr>
      <w:r w:rsidRPr="005B7D0C">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2C45B7" w:rsidRPr="005B7D0C" w:rsidRDefault="002C45B7"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Комплектация</w:t>
      </w:r>
    </w:p>
    <w:p w:rsidR="002C45B7" w:rsidRPr="005B7D0C" w:rsidRDefault="002C45B7" w:rsidP="005B7D0C">
      <w:pPr>
        <w:spacing w:after="0" w:line="240" w:lineRule="auto"/>
        <w:ind w:left="360"/>
        <w:jc w:val="both"/>
        <w:rPr>
          <w:rFonts w:ascii="Arial" w:hAnsi="Arial" w:cs="Arial"/>
          <w:sz w:val="16"/>
          <w:szCs w:val="16"/>
        </w:rPr>
      </w:pPr>
      <w:r w:rsidRPr="005B7D0C">
        <w:rPr>
          <w:rFonts w:ascii="Arial" w:hAnsi="Arial" w:cs="Arial"/>
          <w:sz w:val="16"/>
          <w:szCs w:val="16"/>
        </w:rPr>
        <w:t>- светодиодный светильник</w:t>
      </w:r>
      <w:r w:rsidR="00A03E01" w:rsidRPr="005B7D0C">
        <w:rPr>
          <w:rFonts w:ascii="Arial" w:hAnsi="Arial" w:cs="Arial"/>
          <w:sz w:val="16"/>
          <w:szCs w:val="16"/>
        </w:rPr>
        <w:t xml:space="preserve"> в сборе</w:t>
      </w:r>
      <w:r w:rsidR="00FC060B" w:rsidRPr="005B7D0C">
        <w:rPr>
          <w:rFonts w:ascii="Arial" w:hAnsi="Arial" w:cs="Arial"/>
          <w:sz w:val="16"/>
          <w:szCs w:val="16"/>
        </w:rPr>
        <w:t>;</w:t>
      </w:r>
      <w:r w:rsidRPr="005B7D0C">
        <w:rPr>
          <w:rFonts w:ascii="Arial" w:hAnsi="Arial" w:cs="Arial"/>
          <w:sz w:val="16"/>
          <w:szCs w:val="16"/>
        </w:rPr>
        <w:t xml:space="preserve"> </w:t>
      </w:r>
    </w:p>
    <w:p w:rsidR="002C45B7" w:rsidRPr="005B7D0C" w:rsidRDefault="002C45B7" w:rsidP="005B7D0C">
      <w:pPr>
        <w:spacing w:after="0" w:line="240" w:lineRule="auto"/>
        <w:ind w:left="360"/>
        <w:jc w:val="both"/>
        <w:rPr>
          <w:rFonts w:ascii="Arial" w:hAnsi="Arial" w:cs="Arial"/>
          <w:sz w:val="16"/>
          <w:szCs w:val="16"/>
        </w:rPr>
      </w:pPr>
      <w:r w:rsidRPr="005B7D0C">
        <w:rPr>
          <w:rFonts w:ascii="Arial" w:hAnsi="Arial" w:cs="Arial"/>
          <w:sz w:val="16"/>
          <w:szCs w:val="16"/>
        </w:rPr>
        <w:t xml:space="preserve">- </w:t>
      </w:r>
      <w:r w:rsidR="00FC060B" w:rsidRPr="005B7D0C">
        <w:rPr>
          <w:rFonts w:ascii="Arial" w:hAnsi="Arial" w:cs="Arial"/>
          <w:sz w:val="16"/>
          <w:szCs w:val="16"/>
        </w:rPr>
        <w:t>инструкция по эксплуатации;</w:t>
      </w:r>
    </w:p>
    <w:p w:rsidR="00FC060B" w:rsidRPr="005B7D0C" w:rsidRDefault="00FC060B" w:rsidP="005B7D0C">
      <w:pPr>
        <w:spacing w:after="0" w:line="240" w:lineRule="auto"/>
        <w:ind w:left="360"/>
        <w:jc w:val="both"/>
        <w:rPr>
          <w:rFonts w:ascii="Arial" w:hAnsi="Arial" w:cs="Arial"/>
          <w:sz w:val="16"/>
          <w:szCs w:val="16"/>
        </w:rPr>
      </w:pPr>
      <w:r w:rsidRPr="005B7D0C">
        <w:rPr>
          <w:rFonts w:ascii="Arial" w:hAnsi="Arial" w:cs="Arial"/>
          <w:sz w:val="16"/>
          <w:szCs w:val="16"/>
        </w:rPr>
        <w:t>- коробка упаковочная.</w:t>
      </w:r>
    </w:p>
    <w:p w:rsidR="00FC060B" w:rsidRPr="005B7D0C" w:rsidRDefault="00FC060B"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Меры предосторожности</w:t>
      </w:r>
    </w:p>
    <w:p w:rsidR="00886013" w:rsidRPr="005B7D0C" w:rsidRDefault="00886013"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 xml:space="preserve">Светильник работает от сети переменного тока с номинальным напряжением 230В/50Гц, которое является опасным. </w:t>
      </w:r>
      <w:r w:rsidRPr="005B7D0C">
        <w:rPr>
          <w:rFonts w:ascii="Arial" w:hAnsi="Arial" w:cs="Arial"/>
          <w:b/>
          <w:sz w:val="16"/>
          <w:szCs w:val="16"/>
        </w:rPr>
        <w:t xml:space="preserve">К работе со светильником допускаются лица, имеющие </w:t>
      </w:r>
      <w:r w:rsidR="002B2B59" w:rsidRPr="005B7D0C">
        <w:rPr>
          <w:rFonts w:ascii="Arial" w:hAnsi="Arial" w:cs="Arial"/>
          <w:b/>
          <w:sz w:val="16"/>
          <w:szCs w:val="16"/>
        </w:rPr>
        <w:t xml:space="preserve">соответствующие допуски и </w:t>
      </w:r>
      <w:r w:rsidRPr="005B7D0C">
        <w:rPr>
          <w:rFonts w:ascii="Arial" w:hAnsi="Arial" w:cs="Arial"/>
          <w:b/>
          <w:sz w:val="16"/>
          <w:szCs w:val="16"/>
        </w:rPr>
        <w:t xml:space="preserve">группу по электробезопасности не ниже </w:t>
      </w:r>
      <w:r w:rsidRPr="005B7D0C">
        <w:rPr>
          <w:rFonts w:ascii="Arial" w:hAnsi="Arial" w:cs="Arial"/>
          <w:b/>
          <w:sz w:val="16"/>
          <w:szCs w:val="16"/>
          <w:lang w:val="en-US"/>
        </w:rPr>
        <w:t>III</w:t>
      </w:r>
      <w:r w:rsidRPr="005B7D0C">
        <w:rPr>
          <w:rFonts w:ascii="Arial" w:hAnsi="Arial" w:cs="Arial"/>
          <w:sz w:val="16"/>
          <w:szCs w:val="16"/>
        </w:rPr>
        <w:t>.</w:t>
      </w:r>
    </w:p>
    <w:p w:rsidR="002B2B59" w:rsidRPr="005B7D0C" w:rsidRDefault="002B2B59"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Монтаж, подключение и обслуживание светильников осуществляется только при отключенном электропитании.</w:t>
      </w:r>
    </w:p>
    <w:p w:rsidR="00886013" w:rsidRPr="005B7D0C" w:rsidRDefault="00886013"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Запрещена эксплуатация светильника с поврежденн</w:t>
      </w:r>
      <w:r w:rsidR="002B2B59" w:rsidRPr="005B7D0C">
        <w:rPr>
          <w:rFonts w:ascii="Arial" w:hAnsi="Arial" w:cs="Arial"/>
          <w:sz w:val="16"/>
          <w:szCs w:val="16"/>
        </w:rPr>
        <w:t>ой изоляцией</w:t>
      </w:r>
      <w:r w:rsidRPr="005B7D0C">
        <w:rPr>
          <w:rFonts w:ascii="Arial" w:hAnsi="Arial" w:cs="Arial"/>
          <w:sz w:val="16"/>
          <w:szCs w:val="16"/>
        </w:rPr>
        <w:t xml:space="preserve"> питающ</w:t>
      </w:r>
      <w:r w:rsidR="002B2B59" w:rsidRPr="005B7D0C">
        <w:rPr>
          <w:rFonts w:ascii="Arial" w:hAnsi="Arial" w:cs="Arial"/>
          <w:sz w:val="16"/>
          <w:szCs w:val="16"/>
        </w:rPr>
        <w:t>его кабеля</w:t>
      </w:r>
      <w:r w:rsidRPr="005B7D0C">
        <w:rPr>
          <w:rFonts w:ascii="Arial" w:hAnsi="Arial" w:cs="Arial"/>
          <w:sz w:val="16"/>
          <w:szCs w:val="16"/>
        </w:rPr>
        <w:t>, поврежденным корпусом или без рассеивателя.</w:t>
      </w:r>
    </w:p>
    <w:p w:rsidR="00886013" w:rsidRPr="005B7D0C" w:rsidRDefault="00886013"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 xml:space="preserve">Запрещена эксплуатация светильников </w:t>
      </w:r>
      <w:r w:rsidR="00E5069D" w:rsidRPr="005B7D0C">
        <w:rPr>
          <w:rFonts w:ascii="Arial" w:hAnsi="Arial" w:cs="Arial"/>
          <w:sz w:val="16"/>
          <w:szCs w:val="16"/>
        </w:rPr>
        <w:t>в сетях, не</w:t>
      </w:r>
      <w:r w:rsidRPr="005B7D0C">
        <w:rPr>
          <w:rFonts w:ascii="Arial" w:hAnsi="Arial" w:cs="Arial"/>
          <w:sz w:val="16"/>
          <w:szCs w:val="16"/>
        </w:rPr>
        <w:t xml:space="preserve"> </w:t>
      </w:r>
      <w:r w:rsidR="00E5069D" w:rsidRPr="005B7D0C">
        <w:rPr>
          <w:rFonts w:ascii="Arial" w:hAnsi="Arial" w:cs="Arial"/>
          <w:sz w:val="16"/>
          <w:szCs w:val="16"/>
        </w:rPr>
        <w:t xml:space="preserve">соответствующих </w:t>
      </w:r>
      <w:r w:rsidRPr="005B7D0C">
        <w:rPr>
          <w:rFonts w:ascii="Arial" w:hAnsi="Arial" w:cs="Arial"/>
          <w:sz w:val="16"/>
          <w:szCs w:val="16"/>
        </w:rPr>
        <w:t>требованиям</w:t>
      </w:r>
      <w:hyperlink r:id="rId8" w:tgtFrame="_blank" w:history="1">
        <w:r w:rsidRPr="005B7D0C">
          <w:rPr>
            <w:rFonts w:ascii="Arial" w:hAnsi="Arial" w:cs="Arial"/>
            <w:sz w:val="16"/>
            <w:szCs w:val="16"/>
          </w:rPr>
          <w:t> ГОСТ Р 32144-2013</w:t>
        </w:r>
      </w:hyperlink>
      <w:r w:rsidRPr="005B7D0C">
        <w:rPr>
          <w:rFonts w:ascii="Arial" w:hAnsi="Arial" w:cs="Arial"/>
          <w:sz w:val="16"/>
          <w:szCs w:val="16"/>
        </w:rPr>
        <w:t>.</w:t>
      </w:r>
    </w:p>
    <w:p w:rsidR="002B2B59" w:rsidRPr="005B7D0C" w:rsidRDefault="002B2B59"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Эксплуатация светильников без подключения провода защитного заземления запрещена.</w:t>
      </w:r>
    </w:p>
    <w:p w:rsidR="00C408DE" w:rsidRPr="005B7D0C" w:rsidRDefault="00C408DE"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Запрещено разбирать светильник.</w:t>
      </w:r>
    </w:p>
    <w:p w:rsidR="00C408DE" w:rsidRPr="005B7D0C" w:rsidRDefault="00575C9B"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 xml:space="preserve">Запрещено использование с </w:t>
      </w:r>
      <w:r w:rsidR="00812A4E" w:rsidRPr="005B7D0C">
        <w:rPr>
          <w:rFonts w:ascii="Arial" w:hAnsi="Arial" w:cs="Arial"/>
          <w:sz w:val="16"/>
          <w:szCs w:val="16"/>
        </w:rPr>
        <w:t>демпирующими</w:t>
      </w:r>
      <w:r w:rsidRPr="005B7D0C">
        <w:rPr>
          <w:rFonts w:ascii="Arial" w:hAnsi="Arial" w:cs="Arial"/>
          <w:sz w:val="16"/>
          <w:szCs w:val="16"/>
        </w:rPr>
        <w:t xml:space="preserve"> устройствами.</w:t>
      </w:r>
    </w:p>
    <w:p w:rsidR="00886013" w:rsidRPr="005B7D0C" w:rsidRDefault="00886013"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Радиоактивные и ядовитые вещества в состав светильника не входят.</w:t>
      </w:r>
    </w:p>
    <w:p w:rsidR="00EF6BDC" w:rsidRPr="005B7D0C" w:rsidRDefault="00886013"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При наружной эксплуатации светильников места присоединения проводов к питающей сети должны быть дополнительно герметизированы.</w:t>
      </w:r>
    </w:p>
    <w:p w:rsidR="000A219B" w:rsidRPr="005B7D0C" w:rsidRDefault="00FC060B"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Монтаж и подключение</w:t>
      </w:r>
    </w:p>
    <w:p w:rsidR="002B2B59" w:rsidRPr="005B7D0C" w:rsidRDefault="002B2B59" w:rsidP="005B7D0C">
      <w:pPr>
        <w:pStyle w:val="a3"/>
        <w:numPr>
          <w:ilvl w:val="0"/>
          <w:numId w:val="4"/>
        </w:numPr>
        <w:spacing w:after="0" w:line="240" w:lineRule="auto"/>
        <w:ind w:left="360"/>
        <w:jc w:val="both"/>
        <w:rPr>
          <w:rFonts w:ascii="Arial" w:hAnsi="Arial" w:cs="Arial"/>
          <w:sz w:val="16"/>
          <w:szCs w:val="16"/>
        </w:rPr>
      </w:pPr>
      <w:r w:rsidRPr="005B7D0C">
        <w:rPr>
          <w:rFonts w:ascii="Arial" w:hAnsi="Arial" w:cs="Arial"/>
          <w:sz w:val="16"/>
          <w:szCs w:val="16"/>
        </w:rPr>
        <w:t>Извлеките светильник из упаковки, проверьте внешний вид и наличие всей необходимой комплектации.</w:t>
      </w:r>
    </w:p>
    <w:p w:rsidR="00796EF6" w:rsidRPr="005B7D0C" w:rsidRDefault="002B2B59" w:rsidP="005B7D0C">
      <w:pPr>
        <w:spacing w:after="0" w:line="240" w:lineRule="auto"/>
        <w:jc w:val="center"/>
        <w:rPr>
          <w:rFonts w:ascii="Arial" w:hAnsi="Arial" w:cs="Arial"/>
          <w:sz w:val="16"/>
          <w:szCs w:val="16"/>
        </w:rPr>
      </w:pPr>
      <w:r w:rsidRPr="005B7D0C">
        <w:rPr>
          <w:rFonts w:ascii="Arial" w:hAnsi="Arial" w:cs="Arial"/>
          <w:caps/>
          <w:sz w:val="16"/>
          <w:szCs w:val="16"/>
        </w:rPr>
        <w:t>внимание</w:t>
      </w:r>
      <w:r w:rsidR="00796EF6" w:rsidRPr="005B7D0C">
        <w:rPr>
          <w:rFonts w:ascii="Arial" w:hAnsi="Arial" w:cs="Arial"/>
          <w:sz w:val="16"/>
          <w:szCs w:val="16"/>
        </w:rPr>
        <w:t xml:space="preserve">: МОНТАЖ И ПОДКЛЮЧЕНИЕ СВЕТИЛЬНИКА </w:t>
      </w:r>
      <w:r w:rsidRPr="005B7D0C">
        <w:rPr>
          <w:rFonts w:ascii="Arial" w:hAnsi="Arial" w:cs="Arial"/>
          <w:caps/>
          <w:sz w:val="16"/>
          <w:szCs w:val="16"/>
        </w:rPr>
        <w:t>должны</w:t>
      </w:r>
      <w:r w:rsidRPr="005B7D0C">
        <w:rPr>
          <w:rFonts w:ascii="Arial" w:hAnsi="Arial" w:cs="Arial"/>
          <w:sz w:val="16"/>
          <w:szCs w:val="16"/>
        </w:rPr>
        <w:t xml:space="preserve"> </w:t>
      </w:r>
      <w:r w:rsidRPr="005B7D0C">
        <w:rPr>
          <w:rFonts w:ascii="Arial" w:hAnsi="Arial" w:cs="Arial"/>
          <w:caps/>
          <w:sz w:val="16"/>
          <w:szCs w:val="16"/>
        </w:rPr>
        <w:t>Осуществляться</w:t>
      </w:r>
      <w:r w:rsidR="00796EF6" w:rsidRPr="005B7D0C">
        <w:rPr>
          <w:rFonts w:ascii="Arial" w:hAnsi="Arial" w:cs="Arial"/>
          <w:sz w:val="16"/>
          <w:szCs w:val="16"/>
        </w:rPr>
        <w:t xml:space="preserve"> ТОЛЬКО ПРИ ОТКЛЮЧЕННОМ ЭЛЕКТРОПИТАНИИ!!!</w:t>
      </w:r>
    </w:p>
    <w:p w:rsidR="00575C9B" w:rsidRPr="005B7D0C" w:rsidRDefault="00575C9B" w:rsidP="005B7D0C">
      <w:pPr>
        <w:pStyle w:val="a3"/>
        <w:numPr>
          <w:ilvl w:val="0"/>
          <w:numId w:val="4"/>
        </w:numPr>
        <w:spacing w:after="0" w:line="240" w:lineRule="auto"/>
        <w:ind w:left="360"/>
        <w:jc w:val="both"/>
        <w:rPr>
          <w:rFonts w:ascii="Arial" w:hAnsi="Arial" w:cs="Arial"/>
          <w:sz w:val="16"/>
          <w:szCs w:val="16"/>
        </w:rPr>
      </w:pPr>
      <w:r w:rsidRPr="005B7D0C">
        <w:rPr>
          <w:rFonts w:ascii="Arial" w:hAnsi="Arial" w:cs="Arial"/>
          <w:sz w:val="16"/>
          <w:szCs w:val="16"/>
        </w:rPr>
        <w:t>Установка и эксплуатация светильников должны осуществляться в соответствии с требованиями главы 2.12 ПТЭЭП и ППБ 01-03.</w:t>
      </w:r>
    </w:p>
    <w:p w:rsidR="00E3363A" w:rsidRPr="005B7D0C" w:rsidRDefault="000A219B" w:rsidP="005B7D0C">
      <w:pPr>
        <w:pStyle w:val="a3"/>
        <w:numPr>
          <w:ilvl w:val="0"/>
          <w:numId w:val="4"/>
        </w:numPr>
        <w:spacing w:after="0" w:line="240" w:lineRule="auto"/>
        <w:ind w:left="360"/>
        <w:jc w:val="both"/>
        <w:rPr>
          <w:rFonts w:ascii="Arial" w:hAnsi="Arial" w:cs="Arial"/>
          <w:sz w:val="16"/>
          <w:szCs w:val="16"/>
        </w:rPr>
      </w:pPr>
      <w:r w:rsidRPr="005B7D0C">
        <w:rPr>
          <w:rFonts w:ascii="Arial" w:hAnsi="Arial" w:cs="Arial"/>
          <w:sz w:val="16"/>
          <w:szCs w:val="16"/>
        </w:rPr>
        <w:t>Подкл</w:t>
      </w:r>
      <w:r w:rsidR="00796EF6" w:rsidRPr="005B7D0C">
        <w:rPr>
          <w:rFonts w:ascii="Arial" w:hAnsi="Arial" w:cs="Arial"/>
          <w:sz w:val="16"/>
          <w:szCs w:val="16"/>
        </w:rPr>
        <w:t xml:space="preserve">ючите коричневый </w:t>
      </w:r>
      <w:r w:rsidR="006419CF" w:rsidRPr="005B7D0C">
        <w:rPr>
          <w:rFonts w:ascii="Arial" w:hAnsi="Arial" w:cs="Arial"/>
          <w:sz w:val="16"/>
          <w:szCs w:val="16"/>
        </w:rPr>
        <w:t xml:space="preserve">фазовый </w:t>
      </w:r>
      <w:r w:rsidR="00796EF6" w:rsidRPr="005B7D0C">
        <w:rPr>
          <w:rFonts w:ascii="Arial" w:hAnsi="Arial" w:cs="Arial"/>
          <w:sz w:val="16"/>
          <w:szCs w:val="16"/>
        </w:rPr>
        <w:t>провод</w:t>
      </w:r>
      <w:r w:rsidR="00EF6BDC" w:rsidRPr="005B7D0C">
        <w:rPr>
          <w:rFonts w:ascii="Arial" w:hAnsi="Arial" w:cs="Arial"/>
          <w:sz w:val="16"/>
          <w:szCs w:val="16"/>
        </w:rPr>
        <w:t xml:space="preserve"> светильника (L)</w:t>
      </w:r>
      <w:r w:rsidR="00575C9B" w:rsidRPr="005B7D0C">
        <w:rPr>
          <w:rFonts w:ascii="Arial" w:hAnsi="Arial" w:cs="Arial"/>
          <w:sz w:val="16"/>
          <w:szCs w:val="16"/>
        </w:rPr>
        <w:t xml:space="preserve">, </w:t>
      </w:r>
      <w:r w:rsidR="00EF6BDC" w:rsidRPr="005B7D0C">
        <w:rPr>
          <w:rFonts w:ascii="Arial" w:hAnsi="Arial" w:cs="Arial"/>
          <w:sz w:val="16"/>
          <w:szCs w:val="16"/>
        </w:rPr>
        <w:t xml:space="preserve">синий </w:t>
      </w:r>
      <w:r w:rsidR="006419CF" w:rsidRPr="005B7D0C">
        <w:rPr>
          <w:rFonts w:ascii="Arial" w:hAnsi="Arial" w:cs="Arial"/>
          <w:sz w:val="16"/>
          <w:szCs w:val="16"/>
        </w:rPr>
        <w:t xml:space="preserve">нейтральный </w:t>
      </w:r>
      <w:r w:rsidR="00EF6BDC" w:rsidRPr="005B7D0C">
        <w:rPr>
          <w:rFonts w:ascii="Arial" w:hAnsi="Arial" w:cs="Arial"/>
          <w:sz w:val="16"/>
          <w:szCs w:val="16"/>
        </w:rPr>
        <w:t xml:space="preserve">провод светильника (N), желто-зеленый провод </w:t>
      </w:r>
      <w:r w:rsidR="006419CF" w:rsidRPr="005B7D0C">
        <w:rPr>
          <w:rFonts w:ascii="Arial" w:hAnsi="Arial" w:cs="Arial"/>
          <w:sz w:val="16"/>
          <w:szCs w:val="16"/>
        </w:rPr>
        <w:t xml:space="preserve">защитного заземления </w:t>
      </w:r>
      <w:r w:rsidR="00EF6BDC" w:rsidRPr="005B7D0C">
        <w:rPr>
          <w:rFonts w:ascii="Arial" w:hAnsi="Arial" w:cs="Arial"/>
          <w:sz w:val="16"/>
          <w:szCs w:val="16"/>
        </w:rPr>
        <w:t xml:space="preserve">светильника </w:t>
      </w:r>
      <w:r w:rsidR="006419CF" w:rsidRPr="005B7D0C">
        <w:rPr>
          <w:rFonts w:ascii="Arial" w:hAnsi="Arial" w:cs="Arial"/>
          <w:sz w:val="16"/>
          <w:szCs w:val="16"/>
        </w:rPr>
        <w:t>к соответствующим проводам питающей сети.</w:t>
      </w:r>
    </w:p>
    <w:p w:rsidR="00E3363A" w:rsidRPr="005B7D0C" w:rsidRDefault="006419CF" w:rsidP="005B7D0C">
      <w:pPr>
        <w:pStyle w:val="a3"/>
        <w:numPr>
          <w:ilvl w:val="0"/>
          <w:numId w:val="4"/>
        </w:numPr>
        <w:spacing w:after="0" w:line="240" w:lineRule="auto"/>
        <w:ind w:left="360"/>
        <w:jc w:val="both"/>
        <w:rPr>
          <w:rFonts w:ascii="Arial" w:hAnsi="Arial" w:cs="Arial"/>
          <w:sz w:val="16"/>
          <w:szCs w:val="16"/>
        </w:rPr>
      </w:pPr>
      <w:r w:rsidRPr="005B7D0C">
        <w:rPr>
          <w:rFonts w:ascii="Arial" w:hAnsi="Arial" w:cs="Arial"/>
          <w:sz w:val="16"/>
          <w:szCs w:val="16"/>
        </w:rPr>
        <w:t>Установите светильник на опору</w:t>
      </w:r>
      <w:r w:rsidR="00E3363A" w:rsidRPr="005B7D0C">
        <w:rPr>
          <w:rFonts w:ascii="Arial" w:hAnsi="Arial" w:cs="Arial"/>
          <w:sz w:val="16"/>
          <w:szCs w:val="16"/>
        </w:rPr>
        <w:t>.</w:t>
      </w:r>
      <w:r w:rsidRPr="005B7D0C">
        <w:rPr>
          <w:rFonts w:ascii="Arial" w:hAnsi="Arial" w:cs="Arial"/>
          <w:sz w:val="16"/>
          <w:szCs w:val="16"/>
        </w:rPr>
        <w:t xml:space="preserve"> Для фиксации светильника на опоре затяните при</w:t>
      </w:r>
      <w:r w:rsidR="008D4E99" w:rsidRPr="005B7D0C">
        <w:rPr>
          <w:rFonts w:ascii="Arial" w:hAnsi="Arial" w:cs="Arial"/>
          <w:sz w:val="16"/>
          <w:szCs w:val="16"/>
        </w:rPr>
        <w:t xml:space="preserve"> помощи ключа-шестигранника на 10мм два</w:t>
      </w:r>
      <w:r w:rsidRPr="005B7D0C">
        <w:rPr>
          <w:rFonts w:ascii="Arial" w:hAnsi="Arial" w:cs="Arial"/>
          <w:sz w:val="16"/>
          <w:szCs w:val="16"/>
        </w:rPr>
        <w:t xml:space="preserve"> фиксирующих винта светильника.</w:t>
      </w:r>
    </w:p>
    <w:p w:rsidR="000A219B" w:rsidRPr="005B7D0C" w:rsidRDefault="000A219B" w:rsidP="005B7D0C">
      <w:pPr>
        <w:pStyle w:val="a3"/>
        <w:numPr>
          <w:ilvl w:val="0"/>
          <w:numId w:val="4"/>
        </w:numPr>
        <w:spacing w:after="0" w:line="240" w:lineRule="auto"/>
        <w:ind w:left="360"/>
        <w:jc w:val="both"/>
        <w:rPr>
          <w:rFonts w:ascii="Arial" w:hAnsi="Arial" w:cs="Arial"/>
          <w:sz w:val="16"/>
          <w:szCs w:val="16"/>
        </w:rPr>
      </w:pPr>
      <w:r w:rsidRPr="005B7D0C">
        <w:rPr>
          <w:rFonts w:ascii="Arial" w:hAnsi="Arial" w:cs="Arial"/>
          <w:sz w:val="16"/>
          <w:szCs w:val="16"/>
        </w:rPr>
        <w:t xml:space="preserve">Включите </w:t>
      </w:r>
      <w:r w:rsidR="006419CF" w:rsidRPr="005B7D0C">
        <w:rPr>
          <w:rFonts w:ascii="Arial" w:hAnsi="Arial" w:cs="Arial"/>
          <w:sz w:val="16"/>
          <w:szCs w:val="16"/>
        </w:rPr>
        <w:t>электропитание</w:t>
      </w:r>
      <w:r w:rsidRPr="005B7D0C">
        <w:rPr>
          <w:rFonts w:ascii="Arial" w:hAnsi="Arial" w:cs="Arial"/>
          <w:sz w:val="16"/>
          <w:szCs w:val="16"/>
        </w:rPr>
        <w:t>.</w:t>
      </w:r>
    </w:p>
    <w:p w:rsidR="00667F53" w:rsidRPr="005B7D0C" w:rsidRDefault="00667F53"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Техническое обслуживание и ремонт</w:t>
      </w:r>
    </w:p>
    <w:p w:rsidR="00667F53" w:rsidRPr="005B7D0C" w:rsidRDefault="00667F53" w:rsidP="005B7D0C">
      <w:pPr>
        <w:pStyle w:val="a3"/>
        <w:numPr>
          <w:ilvl w:val="0"/>
          <w:numId w:val="11"/>
        </w:numPr>
        <w:spacing w:after="0" w:line="240" w:lineRule="auto"/>
        <w:ind w:left="360"/>
        <w:jc w:val="both"/>
        <w:rPr>
          <w:rFonts w:ascii="Arial" w:hAnsi="Arial" w:cs="Arial"/>
          <w:sz w:val="16"/>
          <w:szCs w:val="16"/>
        </w:rPr>
      </w:pPr>
      <w:r w:rsidRPr="005B7D0C">
        <w:rPr>
          <w:rFonts w:ascii="Arial" w:hAnsi="Arial" w:cs="Arial"/>
          <w:sz w:val="16"/>
          <w:szCs w:val="16"/>
        </w:rPr>
        <w:t>Светильник не требует специального технического обслуживания.</w:t>
      </w:r>
    </w:p>
    <w:p w:rsidR="00667F53" w:rsidRPr="005B7D0C" w:rsidRDefault="00667F53" w:rsidP="005B7D0C">
      <w:pPr>
        <w:pStyle w:val="a3"/>
        <w:numPr>
          <w:ilvl w:val="0"/>
          <w:numId w:val="11"/>
        </w:numPr>
        <w:spacing w:after="0" w:line="240" w:lineRule="auto"/>
        <w:ind w:left="360"/>
        <w:jc w:val="both"/>
        <w:rPr>
          <w:rFonts w:ascii="Arial" w:hAnsi="Arial" w:cs="Arial"/>
          <w:sz w:val="16"/>
          <w:szCs w:val="16"/>
        </w:rPr>
      </w:pPr>
      <w:r w:rsidRPr="005B7D0C">
        <w:rPr>
          <w:rFonts w:ascii="Arial" w:hAnsi="Arial" w:cs="Arial"/>
          <w:sz w:val="16"/>
          <w:szCs w:val="16"/>
        </w:rPr>
        <w:t>Протирку от пыли</w:t>
      </w:r>
      <w:r w:rsidR="006419CF" w:rsidRPr="005B7D0C">
        <w:rPr>
          <w:rFonts w:ascii="Arial" w:hAnsi="Arial" w:cs="Arial"/>
          <w:sz w:val="16"/>
          <w:szCs w:val="16"/>
        </w:rPr>
        <w:t xml:space="preserve"> и грязи корпуса и </w:t>
      </w:r>
      <w:r w:rsidRPr="005B7D0C">
        <w:rPr>
          <w:rFonts w:ascii="Arial" w:hAnsi="Arial" w:cs="Arial"/>
          <w:sz w:val="16"/>
          <w:szCs w:val="16"/>
        </w:rPr>
        <w:t xml:space="preserve">оптического блока светильника осуществлять мягкой тканью по мере </w:t>
      </w:r>
      <w:r w:rsidR="006419CF" w:rsidRPr="005B7D0C">
        <w:rPr>
          <w:rFonts w:ascii="Arial" w:hAnsi="Arial" w:cs="Arial"/>
          <w:sz w:val="16"/>
          <w:szCs w:val="16"/>
        </w:rPr>
        <w:t>необходимости</w:t>
      </w:r>
      <w:r w:rsidRPr="005B7D0C">
        <w:rPr>
          <w:rFonts w:ascii="Arial" w:hAnsi="Arial" w:cs="Arial"/>
          <w:sz w:val="16"/>
          <w:szCs w:val="16"/>
        </w:rPr>
        <w:t>.</w:t>
      </w:r>
    </w:p>
    <w:p w:rsidR="00667F53" w:rsidRPr="005B7D0C" w:rsidRDefault="00667F53" w:rsidP="005B7D0C">
      <w:pPr>
        <w:pStyle w:val="a3"/>
        <w:numPr>
          <w:ilvl w:val="0"/>
          <w:numId w:val="11"/>
        </w:numPr>
        <w:spacing w:after="0" w:line="240" w:lineRule="auto"/>
        <w:ind w:left="360"/>
        <w:jc w:val="both"/>
        <w:rPr>
          <w:rFonts w:ascii="Arial" w:hAnsi="Arial" w:cs="Arial"/>
          <w:sz w:val="16"/>
          <w:szCs w:val="16"/>
        </w:rPr>
      </w:pPr>
      <w:r w:rsidRPr="005B7D0C">
        <w:rPr>
          <w:rFonts w:ascii="Arial" w:hAnsi="Arial" w:cs="Arial"/>
          <w:sz w:val="16"/>
          <w:szCs w:val="16"/>
        </w:rPr>
        <w:t>Обслуживание светильника проводить только при отключенном электропитании.</w:t>
      </w:r>
    </w:p>
    <w:p w:rsidR="00667F53" w:rsidRPr="005B7D0C" w:rsidRDefault="00667F53"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Возможные неисправности и меры их устранения</w:t>
      </w:r>
    </w:p>
    <w:tbl>
      <w:tblPr>
        <w:tblStyle w:val="a4"/>
        <w:tblW w:w="0" w:type="auto"/>
        <w:jc w:val="center"/>
        <w:tblLook w:val="04A0" w:firstRow="1" w:lastRow="0" w:firstColumn="1" w:lastColumn="0" w:noHBand="0" w:noVBand="1"/>
      </w:tblPr>
      <w:tblGrid>
        <w:gridCol w:w="3502"/>
        <w:gridCol w:w="2220"/>
        <w:gridCol w:w="4734"/>
      </w:tblGrid>
      <w:tr w:rsidR="007212E1" w:rsidRPr="005B7D0C" w:rsidTr="007212E1">
        <w:trPr>
          <w:jc w:val="center"/>
        </w:trPr>
        <w:tc>
          <w:tcPr>
            <w:tcW w:w="0" w:type="auto"/>
            <w:vAlign w:val="center"/>
          </w:tcPr>
          <w:p w:rsidR="007212E1" w:rsidRPr="005B7D0C" w:rsidRDefault="007212E1" w:rsidP="005B7D0C">
            <w:pPr>
              <w:rPr>
                <w:rFonts w:ascii="Arial" w:hAnsi="Arial" w:cs="Arial"/>
                <w:b/>
                <w:sz w:val="16"/>
                <w:szCs w:val="16"/>
              </w:rPr>
            </w:pPr>
            <w:r w:rsidRPr="005B7D0C">
              <w:rPr>
                <w:rFonts w:ascii="Arial" w:hAnsi="Arial" w:cs="Arial"/>
                <w:b/>
                <w:sz w:val="16"/>
                <w:szCs w:val="16"/>
              </w:rPr>
              <w:lastRenderedPageBreak/>
              <w:t>Внешние проявления и дополнительные признаки неисправности</w:t>
            </w:r>
          </w:p>
        </w:tc>
        <w:tc>
          <w:tcPr>
            <w:tcW w:w="0" w:type="auto"/>
            <w:vAlign w:val="center"/>
          </w:tcPr>
          <w:p w:rsidR="007212E1" w:rsidRPr="005B7D0C" w:rsidRDefault="007212E1" w:rsidP="005B7D0C">
            <w:pPr>
              <w:snapToGrid w:val="0"/>
              <w:rPr>
                <w:rFonts w:ascii="Arial" w:hAnsi="Arial" w:cs="Arial"/>
                <w:b/>
                <w:sz w:val="16"/>
                <w:szCs w:val="16"/>
              </w:rPr>
            </w:pPr>
            <w:r w:rsidRPr="005B7D0C">
              <w:rPr>
                <w:rFonts w:ascii="Arial" w:hAnsi="Arial" w:cs="Arial"/>
                <w:b/>
                <w:sz w:val="16"/>
                <w:szCs w:val="16"/>
              </w:rPr>
              <w:t>Вероятная причина</w:t>
            </w:r>
          </w:p>
        </w:tc>
        <w:tc>
          <w:tcPr>
            <w:tcW w:w="0" w:type="auto"/>
            <w:vAlign w:val="center"/>
          </w:tcPr>
          <w:p w:rsidR="007212E1" w:rsidRPr="005B7D0C" w:rsidRDefault="007212E1" w:rsidP="005B7D0C">
            <w:pPr>
              <w:snapToGrid w:val="0"/>
              <w:rPr>
                <w:rFonts w:ascii="Arial" w:hAnsi="Arial" w:cs="Arial"/>
                <w:b/>
                <w:sz w:val="16"/>
                <w:szCs w:val="16"/>
              </w:rPr>
            </w:pPr>
            <w:r w:rsidRPr="005B7D0C">
              <w:rPr>
                <w:rFonts w:ascii="Arial" w:hAnsi="Arial" w:cs="Arial"/>
                <w:b/>
                <w:sz w:val="16"/>
                <w:szCs w:val="16"/>
              </w:rPr>
              <w:t>Метод устранения</w:t>
            </w:r>
          </w:p>
        </w:tc>
      </w:tr>
      <w:tr w:rsidR="007212E1" w:rsidRPr="005B7D0C" w:rsidTr="007212E1">
        <w:trPr>
          <w:trHeight w:val="922"/>
          <w:jc w:val="center"/>
        </w:trPr>
        <w:tc>
          <w:tcPr>
            <w:tcW w:w="0" w:type="auto"/>
            <w:vMerge w:val="restart"/>
            <w:vAlign w:val="center"/>
          </w:tcPr>
          <w:p w:rsidR="007212E1" w:rsidRPr="005B7D0C" w:rsidRDefault="007212E1" w:rsidP="005B7D0C">
            <w:pPr>
              <w:snapToGrid w:val="0"/>
              <w:rPr>
                <w:rFonts w:ascii="Arial" w:hAnsi="Arial" w:cs="Arial"/>
                <w:sz w:val="16"/>
                <w:szCs w:val="16"/>
              </w:rPr>
            </w:pPr>
            <w:r w:rsidRPr="005B7D0C">
              <w:rPr>
                <w:rFonts w:ascii="Arial" w:hAnsi="Arial" w:cs="Arial"/>
                <w:sz w:val="16"/>
                <w:szCs w:val="16"/>
              </w:rPr>
              <w:t>При включении питания светильник не работает</w:t>
            </w:r>
          </w:p>
        </w:tc>
        <w:tc>
          <w:tcPr>
            <w:tcW w:w="0" w:type="auto"/>
            <w:vAlign w:val="center"/>
          </w:tcPr>
          <w:p w:rsidR="007212E1" w:rsidRPr="005B7D0C" w:rsidRDefault="007212E1" w:rsidP="005B7D0C">
            <w:pPr>
              <w:tabs>
                <w:tab w:val="left" w:pos="360"/>
              </w:tabs>
              <w:suppressAutoHyphens/>
              <w:snapToGrid w:val="0"/>
              <w:rPr>
                <w:rFonts w:ascii="Arial" w:hAnsi="Arial" w:cs="Arial"/>
                <w:sz w:val="16"/>
                <w:szCs w:val="16"/>
              </w:rPr>
            </w:pPr>
            <w:r w:rsidRPr="005B7D0C">
              <w:rPr>
                <w:rFonts w:ascii="Arial" w:hAnsi="Arial" w:cs="Arial"/>
                <w:sz w:val="16"/>
                <w:szCs w:val="16"/>
              </w:rPr>
              <w:t>Отсутствует напряжение в питающей сети</w:t>
            </w:r>
          </w:p>
        </w:tc>
        <w:tc>
          <w:tcPr>
            <w:tcW w:w="0" w:type="auto"/>
            <w:vAlign w:val="center"/>
          </w:tcPr>
          <w:p w:rsidR="007212E1" w:rsidRPr="005B7D0C" w:rsidRDefault="007212E1" w:rsidP="005B7D0C">
            <w:pPr>
              <w:tabs>
                <w:tab w:val="left" w:pos="360"/>
              </w:tabs>
              <w:suppressAutoHyphens/>
              <w:snapToGrid w:val="0"/>
              <w:rPr>
                <w:rFonts w:ascii="Arial" w:hAnsi="Arial" w:cs="Arial"/>
                <w:sz w:val="16"/>
                <w:szCs w:val="16"/>
              </w:rPr>
            </w:pPr>
            <w:r w:rsidRPr="005B7D0C">
              <w:rPr>
                <w:rFonts w:ascii="Arial" w:hAnsi="Arial" w:cs="Arial"/>
                <w:sz w:val="16"/>
                <w:szCs w:val="16"/>
              </w:rPr>
              <w:t>Проверьте уровень сетевого напряжения в питающей сети и, при необходимости, устраните неисправность</w:t>
            </w:r>
          </w:p>
        </w:tc>
      </w:tr>
      <w:tr w:rsidR="007212E1" w:rsidRPr="005B7D0C" w:rsidTr="007212E1">
        <w:trPr>
          <w:jc w:val="center"/>
        </w:trPr>
        <w:tc>
          <w:tcPr>
            <w:tcW w:w="0" w:type="auto"/>
            <w:vMerge/>
            <w:tcBorders>
              <w:bottom w:val="single" w:sz="4" w:space="0" w:color="000000" w:themeColor="text1"/>
            </w:tcBorders>
            <w:vAlign w:val="center"/>
          </w:tcPr>
          <w:p w:rsidR="007212E1" w:rsidRPr="005B7D0C" w:rsidRDefault="007212E1" w:rsidP="005B7D0C">
            <w:pPr>
              <w:pStyle w:val="a3"/>
              <w:ind w:left="0"/>
              <w:jc w:val="center"/>
              <w:rPr>
                <w:rFonts w:ascii="Arial" w:hAnsi="Arial" w:cs="Arial"/>
                <w:sz w:val="16"/>
                <w:szCs w:val="16"/>
              </w:rPr>
            </w:pPr>
          </w:p>
        </w:tc>
        <w:tc>
          <w:tcPr>
            <w:tcW w:w="0" w:type="auto"/>
            <w:vAlign w:val="center"/>
          </w:tcPr>
          <w:p w:rsidR="007212E1" w:rsidRPr="005B7D0C" w:rsidRDefault="007212E1" w:rsidP="005B7D0C">
            <w:pPr>
              <w:pStyle w:val="a3"/>
              <w:ind w:left="0"/>
              <w:rPr>
                <w:rFonts w:ascii="Arial" w:hAnsi="Arial" w:cs="Arial"/>
                <w:sz w:val="16"/>
                <w:szCs w:val="16"/>
              </w:rPr>
            </w:pPr>
            <w:r w:rsidRPr="005B7D0C">
              <w:rPr>
                <w:rFonts w:ascii="Arial" w:hAnsi="Arial" w:cs="Arial"/>
                <w:sz w:val="16"/>
                <w:szCs w:val="16"/>
              </w:rPr>
              <w:t>Плохой контакт</w:t>
            </w:r>
          </w:p>
        </w:tc>
        <w:tc>
          <w:tcPr>
            <w:tcW w:w="0" w:type="auto"/>
            <w:vAlign w:val="center"/>
          </w:tcPr>
          <w:p w:rsidR="007212E1" w:rsidRPr="005B7D0C" w:rsidRDefault="007212E1" w:rsidP="005B7D0C">
            <w:pPr>
              <w:pStyle w:val="a3"/>
              <w:ind w:left="0"/>
              <w:rPr>
                <w:rFonts w:ascii="Arial" w:hAnsi="Arial" w:cs="Arial"/>
                <w:sz w:val="16"/>
                <w:szCs w:val="16"/>
              </w:rPr>
            </w:pPr>
            <w:r w:rsidRPr="005B7D0C">
              <w:rPr>
                <w:rFonts w:ascii="Arial" w:hAnsi="Arial" w:cs="Arial"/>
                <w:sz w:val="16"/>
                <w:szCs w:val="16"/>
              </w:rPr>
              <w:t>Проверьте контакты в схеме подключения и устраните неисправность</w:t>
            </w:r>
          </w:p>
        </w:tc>
      </w:tr>
    </w:tbl>
    <w:p w:rsidR="00667F53" w:rsidRPr="005B7D0C" w:rsidRDefault="00667F53" w:rsidP="005B7D0C">
      <w:pPr>
        <w:spacing w:after="0" w:line="240" w:lineRule="auto"/>
        <w:jc w:val="both"/>
        <w:rPr>
          <w:rFonts w:ascii="Arial" w:hAnsi="Arial" w:cs="Arial"/>
          <w:sz w:val="16"/>
          <w:szCs w:val="16"/>
        </w:rPr>
      </w:pPr>
      <w:r w:rsidRPr="005B7D0C">
        <w:rPr>
          <w:rFonts w:ascii="Arial" w:hAnsi="Arial" w:cs="Arial"/>
          <w:sz w:val="16"/>
          <w:szCs w:val="16"/>
        </w:rPr>
        <w:t xml:space="preserve">Если после произведенных действий светильник не загорается, то дальнейший ремонт не </w:t>
      </w:r>
      <w:r w:rsidR="00C45E20" w:rsidRPr="005B7D0C">
        <w:rPr>
          <w:rFonts w:ascii="Arial" w:hAnsi="Arial" w:cs="Arial"/>
          <w:sz w:val="16"/>
          <w:szCs w:val="16"/>
        </w:rPr>
        <w:t>целесообразен (</w:t>
      </w:r>
      <w:r w:rsidRPr="005B7D0C">
        <w:rPr>
          <w:rFonts w:ascii="Arial" w:hAnsi="Arial" w:cs="Arial"/>
          <w:sz w:val="16"/>
          <w:szCs w:val="16"/>
        </w:rPr>
        <w:t>неисправимый дефект). Обратитесь в место продажи</w:t>
      </w:r>
      <w:r w:rsidR="00886013" w:rsidRPr="005B7D0C">
        <w:rPr>
          <w:rFonts w:ascii="Arial" w:hAnsi="Arial" w:cs="Arial"/>
          <w:sz w:val="16"/>
          <w:szCs w:val="16"/>
        </w:rPr>
        <w:t xml:space="preserve"> светильника</w:t>
      </w:r>
      <w:r w:rsidRPr="005B7D0C">
        <w:rPr>
          <w:rFonts w:ascii="Arial" w:hAnsi="Arial" w:cs="Arial"/>
          <w:sz w:val="16"/>
          <w:szCs w:val="16"/>
        </w:rPr>
        <w:t>.</w:t>
      </w:r>
    </w:p>
    <w:p w:rsidR="000A219B" w:rsidRPr="005B7D0C" w:rsidRDefault="000A219B"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Хранение</w:t>
      </w:r>
    </w:p>
    <w:p w:rsidR="000A219B" w:rsidRPr="005B7D0C" w:rsidRDefault="000A219B" w:rsidP="005B7D0C">
      <w:pPr>
        <w:spacing w:after="0" w:line="240" w:lineRule="auto"/>
        <w:ind w:left="357"/>
        <w:jc w:val="both"/>
        <w:rPr>
          <w:rFonts w:ascii="Arial" w:hAnsi="Arial" w:cs="Arial"/>
          <w:sz w:val="16"/>
          <w:szCs w:val="16"/>
        </w:rPr>
      </w:pPr>
      <w:r w:rsidRPr="005B7D0C">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0A219B" w:rsidRPr="005B7D0C" w:rsidRDefault="000A219B"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Транспортировка</w:t>
      </w:r>
    </w:p>
    <w:p w:rsidR="000A219B" w:rsidRPr="005B7D0C" w:rsidRDefault="000A219B" w:rsidP="005B7D0C">
      <w:pPr>
        <w:spacing w:after="0" w:line="240" w:lineRule="auto"/>
        <w:ind w:left="357"/>
        <w:jc w:val="both"/>
        <w:rPr>
          <w:rFonts w:ascii="Arial" w:hAnsi="Arial" w:cs="Arial"/>
          <w:sz w:val="16"/>
          <w:szCs w:val="16"/>
        </w:rPr>
      </w:pPr>
      <w:r w:rsidRPr="005B7D0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0A219B" w:rsidRPr="005B7D0C" w:rsidRDefault="000A219B"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Утилизация.</w:t>
      </w:r>
    </w:p>
    <w:p w:rsidR="000A219B" w:rsidRPr="005B7D0C" w:rsidRDefault="006D3C6C" w:rsidP="005B7D0C">
      <w:pPr>
        <w:spacing w:after="0" w:line="240" w:lineRule="auto"/>
        <w:ind w:left="357"/>
        <w:jc w:val="both"/>
        <w:rPr>
          <w:rFonts w:ascii="Arial" w:hAnsi="Arial" w:cs="Arial"/>
          <w:sz w:val="16"/>
          <w:szCs w:val="16"/>
        </w:rPr>
      </w:pPr>
      <w:r w:rsidRPr="005B7D0C">
        <w:rPr>
          <w:rFonts w:ascii="Arial" w:hAnsi="Arial" w:cs="Arial"/>
          <w:sz w:val="16"/>
          <w:szCs w:val="16"/>
        </w:rPr>
        <w:t xml:space="preserve">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w:t>
      </w:r>
      <w:r w:rsidR="00812A4E" w:rsidRPr="005B7D0C">
        <w:rPr>
          <w:rFonts w:ascii="Arial" w:hAnsi="Arial" w:cs="Arial"/>
          <w:sz w:val="16"/>
          <w:szCs w:val="16"/>
        </w:rPr>
        <w:t>по правилам утилизации твердых бытовых отходов</w:t>
      </w:r>
      <w:r w:rsidRPr="005B7D0C">
        <w:rPr>
          <w:rFonts w:ascii="Arial" w:hAnsi="Arial" w:cs="Arial"/>
          <w:sz w:val="16"/>
          <w:szCs w:val="16"/>
        </w:rPr>
        <w:t>.</w:t>
      </w:r>
    </w:p>
    <w:p w:rsidR="00886013" w:rsidRPr="005B7D0C" w:rsidRDefault="00886013"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Сертификация</w:t>
      </w:r>
    </w:p>
    <w:p w:rsidR="0012193A" w:rsidRPr="005B7D0C" w:rsidRDefault="0012193A" w:rsidP="005B7D0C">
      <w:pPr>
        <w:pStyle w:val="a3"/>
        <w:spacing w:after="0" w:line="240" w:lineRule="auto"/>
        <w:ind w:left="357"/>
        <w:jc w:val="both"/>
        <w:rPr>
          <w:rFonts w:ascii="Arial" w:hAnsi="Arial" w:cs="Arial"/>
          <w:b/>
          <w:sz w:val="16"/>
          <w:szCs w:val="16"/>
        </w:rPr>
      </w:pPr>
      <w:bookmarkStart w:id="1" w:name="_Hlk37250499"/>
      <w:r w:rsidRPr="005B7D0C">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w:t>
      </w:r>
      <w:r w:rsidR="00225970" w:rsidRPr="005B7D0C">
        <w:rPr>
          <w:rFonts w:ascii="Arial" w:hAnsi="Arial" w:cs="Arial"/>
          <w:sz w:val="16"/>
          <w:szCs w:val="16"/>
        </w:rPr>
        <w:t xml:space="preserve">, </w:t>
      </w:r>
      <w:r w:rsidR="00225970" w:rsidRPr="005B7D0C">
        <w:rPr>
          <w:rFonts w:ascii="Arial" w:hAnsi="Arial" w:cs="Arial"/>
          <w:sz w:val="16"/>
          <w:szCs w:val="16"/>
          <w:shd w:val="clear" w:color="auto" w:fill="FFFFFF"/>
        </w:rPr>
        <w:t>ТР ЕАЭС 037/2016 «Об ограничении применения опасных веществ в изделиях электротехники и радиоэлектроники»</w:t>
      </w:r>
      <w:r w:rsidR="00225970" w:rsidRPr="005B7D0C">
        <w:rPr>
          <w:rFonts w:ascii="Arial" w:hAnsi="Arial" w:cs="Arial"/>
          <w:sz w:val="16"/>
          <w:szCs w:val="16"/>
        </w:rPr>
        <w:t>.</w:t>
      </w:r>
      <w:r w:rsidRPr="005B7D0C">
        <w:rPr>
          <w:rFonts w:ascii="Arial" w:hAnsi="Arial" w:cs="Arial"/>
          <w:sz w:val="16"/>
          <w:szCs w:val="16"/>
        </w:rPr>
        <w:t xml:space="preserve"> Продукция изготовлена в соответствии с Директивами 2014/35/EU «Низковольтное оборудование», 2014/30/ЕU «Электромагнитная совместимость».</w:t>
      </w:r>
    </w:p>
    <w:bookmarkEnd w:id="1"/>
    <w:p w:rsidR="0000034A" w:rsidRPr="005B7D0C" w:rsidRDefault="0000034A"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Информация об изготовителе и дата производства</w:t>
      </w:r>
    </w:p>
    <w:p w:rsidR="0012193A" w:rsidRPr="005B7D0C" w:rsidRDefault="0012193A" w:rsidP="005B7D0C">
      <w:pPr>
        <w:pStyle w:val="a3"/>
        <w:spacing w:after="0" w:line="240" w:lineRule="auto"/>
        <w:ind w:left="357"/>
        <w:jc w:val="both"/>
        <w:rPr>
          <w:rFonts w:ascii="Arial" w:hAnsi="Arial" w:cs="Arial"/>
          <w:sz w:val="16"/>
          <w:szCs w:val="16"/>
        </w:rPr>
      </w:pPr>
      <w:r w:rsidRPr="005B7D0C">
        <w:rPr>
          <w:rFonts w:ascii="Arial" w:hAnsi="Arial" w:cs="Arial"/>
          <w:sz w:val="16"/>
          <w:szCs w:val="16"/>
        </w:rPr>
        <w:t xml:space="preserve">Сделано в Китае. </w:t>
      </w:r>
      <w:r w:rsidR="00792C7D" w:rsidRPr="00792C7D">
        <w:rPr>
          <w:rFonts w:ascii="Arial" w:hAnsi="Arial" w:cs="Arial"/>
          <w:sz w:val="16"/>
          <w:szCs w:val="16"/>
        </w:rPr>
        <w:t>Изготовитель: «NINGBO YUSING LIGHTING CO., LTD» Китай, No.1199, MINGGUANG RD.JIANGSHAN TOWN, NINGBO, CHINA/</w:t>
      </w:r>
      <w:proofErr w:type="spellStart"/>
      <w:r w:rsidR="00792C7D" w:rsidRPr="00792C7D">
        <w:rPr>
          <w:rFonts w:ascii="Arial" w:hAnsi="Arial" w:cs="Arial"/>
          <w:sz w:val="16"/>
          <w:szCs w:val="16"/>
        </w:rPr>
        <w:t>Нинбо</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Юсинг</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Лайтинг</w:t>
      </w:r>
      <w:proofErr w:type="spellEnd"/>
      <w:r w:rsidR="00792C7D" w:rsidRPr="00792C7D">
        <w:rPr>
          <w:rFonts w:ascii="Arial" w:hAnsi="Arial" w:cs="Arial"/>
          <w:sz w:val="16"/>
          <w:szCs w:val="16"/>
        </w:rPr>
        <w:t xml:space="preserve">, Ко., № 1199, </w:t>
      </w:r>
      <w:proofErr w:type="spellStart"/>
      <w:r w:rsidR="00792C7D" w:rsidRPr="00792C7D">
        <w:rPr>
          <w:rFonts w:ascii="Arial" w:hAnsi="Arial" w:cs="Arial"/>
          <w:sz w:val="16"/>
          <w:szCs w:val="16"/>
        </w:rPr>
        <w:t>Минггуан</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Роуд</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Цзяншань</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Таун</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Нинбо</w:t>
      </w:r>
      <w:proofErr w:type="spellEnd"/>
      <w:r w:rsidR="00792C7D" w:rsidRPr="00792C7D">
        <w:rPr>
          <w:rFonts w:ascii="Arial" w:hAnsi="Arial" w:cs="Arial"/>
          <w:sz w:val="16"/>
          <w:szCs w:val="16"/>
        </w:rPr>
        <w:t>, Китай. Филиалы завода-изготовителя: «</w:t>
      </w:r>
      <w:proofErr w:type="spellStart"/>
      <w:r w:rsidR="00792C7D" w:rsidRPr="00792C7D">
        <w:rPr>
          <w:rFonts w:ascii="Arial" w:hAnsi="Arial" w:cs="Arial"/>
          <w:sz w:val="16"/>
          <w:szCs w:val="16"/>
        </w:rPr>
        <w:t>Ningbo</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Yusing</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Electronics</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Co</w:t>
      </w:r>
      <w:proofErr w:type="spellEnd"/>
      <w:r w:rsidR="00792C7D" w:rsidRPr="00792C7D">
        <w:rPr>
          <w:rFonts w:ascii="Arial" w:hAnsi="Arial" w:cs="Arial"/>
          <w:sz w:val="16"/>
          <w:szCs w:val="16"/>
        </w:rPr>
        <w:t xml:space="preserve">., LTD» </w:t>
      </w:r>
      <w:proofErr w:type="spellStart"/>
      <w:r w:rsidR="00792C7D" w:rsidRPr="00792C7D">
        <w:rPr>
          <w:rFonts w:ascii="Arial" w:hAnsi="Arial" w:cs="Arial"/>
          <w:sz w:val="16"/>
          <w:szCs w:val="16"/>
        </w:rPr>
        <w:t>Civil</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Industrial</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Zone</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Pugen</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Village</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Qiu’ai</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Ningbo</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China</w:t>
      </w:r>
      <w:proofErr w:type="spellEnd"/>
      <w:r w:rsidR="00792C7D" w:rsidRPr="00792C7D">
        <w:rPr>
          <w:rFonts w:ascii="Arial" w:hAnsi="Arial" w:cs="Arial"/>
          <w:sz w:val="16"/>
          <w:szCs w:val="16"/>
        </w:rPr>
        <w:t xml:space="preserve"> / ООО "</w:t>
      </w:r>
      <w:proofErr w:type="spellStart"/>
      <w:r w:rsidR="00792C7D" w:rsidRPr="00792C7D">
        <w:rPr>
          <w:rFonts w:ascii="Arial" w:hAnsi="Arial" w:cs="Arial"/>
          <w:sz w:val="16"/>
          <w:szCs w:val="16"/>
        </w:rPr>
        <w:t>Нингбо</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Юсинг</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Электроникс</w:t>
      </w:r>
      <w:proofErr w:type="spellEnd"/>
      <w:r w:rsidR="00792C7D" w:rsidRPr="00792C7D">
        <w:rPr>
          <w:rFonts w:ascii="Arial" w:hAnsi="Arial" w:cs="Arial"/>
          <w:sz w:val="16"/>
          <w:szCs w:val="16"/>
        </w:rPr>
        <w:t xml:space="preserve"> Компания", зона </w:t>
      </w:r>
      <w:proofErr w:type="spellStart"/>
      <w:r w:rsidR="00792C7D" w:rsidRPr="00792C7D">
        <w:rPr>
          <w:rFonts w:ascii="Arial" w:hAnsi="Arial" w:cs="Arial"/>
          <w:sz w:val="16"/>
          <w:szCs w:val="16"/>
        </w:rPr>
        <w:t>Цивил</w:t>
      </w:r>
      <w:proofErr w:type="spellEnd"/>
      <w:r w:rsidR="00792C7D" w:rsidRPr="00792C7D">
        <w:rPr>
          <w:rFonts w:ascii="Arial" w:hAnsi="Arial" w:cs="Arial"/>
          <w:sz w:val="16"/>
          <w:szCs w:val="16"/>
        </w:rPr>
        <w:t xml:space="preserve"> Индастриал, населенный пункт </w:t>
      </w:r>
      <w:proofErr w:type="spellStart"/>
      <w:r w:rsidR="00792C7D" w:rsidRPr="00792C7D">
        <w:rPr>
          <w:rFonts w:ascii="Arial" w:hAnsi="Arial" w:cs="Arial"/>
          <w:sz w:val="16"/>
          <w:szCs w:val="16"/>
        </w:rPr>
        <w:t>Пуген</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Цюай</w:t>
      </w:r>
      <w:proofErr w:type="spellEnd"/>
      <w:r w:rsidR="00792C7D" w:rsidRPr="00792C7D">
        <w:rPr>
          <w:rFonts w:ascii="Arial" w:hAnsi="Arial" w:cs="Arial"/>
          <w:sz w:val="16"/>
          <w:szCs w:val="16"/>
        </w:rPr>
        <w:t xml:space="preserve">, г. </w:t>
      </w:r>
      <w:proofErr w:type="spellStart"/>
      <w:r w:rsidR="00792C7D" w:rsidRPr="00792C7D">
        <w:rPr>
          <w:rFonts w:ascii="Arial" w:hAnsi="Arial" w:cs="Arial"/>
          <w:sz w:val="16"/>
          <w:szCs w:val="16"/>
        </w:rPr>
        <w:t>Нингбо</w:t>
      </w:r>
      <w:proofErr w:type="spellEnd"/>
      <w:r w:rsidR="00792C7D" w:rsidRPr="00792C7D">
        <w:rPr>
          <w:rFonts w:ascii="Arial" w:hAnsi="Arial" w:cs="Arial"/>
          <w:sz w:val="16"/>
          <w:szCs w:val="16"/>
        </w:rPr>
        <w:t>, Китай; «</w:t>
      </w:r>
      <w:proofErr w:type="spellStart"/>
      <w:r w:rsidR="00792C7D" w:rsidRPr="00792C7D">
        <w:rPr>
          <w:rFonts w:ascii="Arial" w:hAnsi="Arial" w:cs="Arial"/>
          <w:sz w:val="16"/>
          <w:szCs w:val="16"/>
        </w:rPr>
        <w:t>Zheijiang</w:t>
      </w:r>
      <w:proofErr w:type="spellEnd"/>
      <w:r w:rsidR="00792C7D" w:rsidRPr="00792C7D">
        <w:rPr>
          <w:rFonts w:ascii="Arial" w:hAnsi="Arial" w:cs="Arial"/>
          <w:sz w:val="16"/>
          <w:szCs w:val="16"/>
        </w:rPr>
        <w:t xml:space="preserve"> MEKA </w:t>
      </w:r>
      <w:proofErr w:type="spellStart"/>
      <w:r w:rsidR="00792C7D" w:rsidRPr="00792C7D">
        <w:rPr>
          <w:rFonts w:ascii="Arial" w:hAnsi="Arial" w:cs="Arial"/>
          <w:sz w:val="16"/>
          <w:szCs w:val="16"/>
        </w:rPr>
        <w:t>Electric</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Co</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Ltd</w:t>
      </w:r>
      <w:proofErr w:type="spellEnd"/>
      <w:r w:rsidR="00792C7D" w:rsidRPr="00792C7D">
        <w:rPr>
          <w:rFonts w:ascii="Arial" w:hAnsi="Arial" w:cs="Arial"/>
          <w:sz w:val="16"/>
          <w:szCs w:val="16"/>
        </w:rPr>
        <w:t xml:space="preserve">» No.8 </w:t>
      </w:r>
      <w:proofErr w:type="spellStart"/>
      <w:r w:rsidR="00792C7D" w:rsidRPr="00792C7D">
        <w:rPr>
          <w:rFonts w:ascii="Arial" w:hAnsi="Arial" w:cs="Arial"/>
          <w:sz w:val="16"/>
          <w:szCs w:val="16"/>
        </w:rPr>
        <w:t>Canghai</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Road</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Lihai</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Town</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Binhai</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New</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City</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Shaoxing</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Zheijiang</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Province</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China</w:t>
      </w:r>
      <w:proofErr w:type="spellEnd"/>
      <w:r w:rsidR="00792C7D" w:rsidRPr="00792C7D">
        <w:rPr>
          <w:rFonts w:ascii="Arial" w:hAnsi="Arial" w:cs="Arial"/>
          <w:sz w:val="16"/>
          <w:szCs w:val="16"/>
        </w:rPr>
        <w:t>/«</w:t>
      </w:r>
      <w:proofErr w:type="spellStart"/>
      <w:r w:rsidR="00792C7D" w:rsidRPr="00792C7D">
        <w:rPr>
          <w:rFonts w:ascii="Arial" w:hAnsi="Arial" w:cs="Arial"/>
          <w:sz w:val="16"/>
          <w:szCs w:val="16"/>
        </w:rPr>
        <w:t>Чжецзян</w:t>
      </w:r>
      <w:proofErr w:type="spellEnd"/>
      <w:r w:rsidR="00792C7D" w:rsidRPr="00792C7D">
        <w:rPr>
          <w:rFonts w:ascii="Arial" w:hAnsi="Arial" w:cs="Arial"/>
          <w:sz w:val="16"/>
          <w:szCs w:val="16"/>
        </w:rPr>
        <w:t xml:space="preserve"> МЕКА Электрик Ко., Лтд» №8 </w:t>
      </w:r>
      <w:proofErr w:type="spellStart"/>
      <w:r w:rsidR="00792C7D" w:rsidRPr="00792C7D">
        <w:rPr>
          <w:rFonts w:ascii="Arial" w:hAnsi="Arial" w:cs="Arial"/>
          <w:sz w:val="16"/>
          <w:szCs w:val="16"/>
        </w:rPr>
        <w:t>Цанхай</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Роад</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Лихай</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Таун</w:t>
      </w:r>
      <w:proofErr w:type="spellEnd"/>
      <w:r w:rsidR="00792C7D" w:rsidRPr="00792C7D">
        <w:rPr>
          <w:rFonts w:ascii="Arial" w:hAnsi="Arial" w:cs="Arial"/>
          <w:sz w:val="16"/>
          <w:szCs w:val="16"/>
        </w:rPr>
        <w:t xml:space="preserve">, </w:t>
      </w:r>
      <w:proofErr w:type="spellStart"/>
      <w:r w:rsidR="00792C7D" w:rsidRPr="00792C7D">
        <w:rPr>
          <w:rFonts w:ascii="Arial" w:hAnsi="Arial" w:cs="Arial"/>
          <w:sz w:val="16"/>
          <w:szCs w:val="16"/>
        </w:rPr>
        <w:t>Бинхай</w:t>
      </w:r>
      <w:proofErr w:type="spellEnd"/>
      <w:r w:rsidR="00792C7D" w:rsidRPr="00792C7D">
        <w:rPr>
          <w:rFonts w:ascii="Arial" w:hAnsi="Arial" w:cs="Arial"/>
          <w:sz w:val="16"/>
          <w:szCs w:val="16"/>
        </w:rPr>
        <w:t xml:space="preserve"> Нью Сити, </w:t>
      </w:r>
      <w:proofErr w:type="spellStart"/>
      <w:r w:rsidR="00792C7D" w:rsidRPr="00792C7D">
        <w:rPr>
          <w:rFonts w:ascii="Arial" w:hAnsi="Arial" w:cs="Arial"/>
          <w:sz w:val="16"/>
          <w:szCs w:val="16"/>
        </w:rPr>
        <w:t>Шаосин</w:t>
      </w:r>
      <w:proofErr w:type="spellEnd"/>
      <w:r w:rsidR="00792C7D" w:rsidRPr="00792C7D">
        <w:rPr>
          <w:rFonts w:ascii="Arial" w:hAnsi="Arial" w:cs="Arial"/>
          <w:sz w:val="16"/>
          <w:szCs w:val="16"/>
        </w:rPr>
        <w:t xml:space="preserve">, провинция </w:t>
      </w:r>
      <w:proofErr w:type="spellStart"/>
      <w:r w:rsidR="00792C7D" w:rsidRPr="00792C7D">
        <w:rPr>
          <w:rFonts w:ascii="Arial" w:hAnsi="Arial" w:cs="Arial"/>
          <w:sz w:val="16"/>
          <w:szCs w:val="16"/>
        </w:rPr>
        <w:t>Чжецзян</w:t>
      </w:r>
      <w:proofErr w:type="spellEnd"/>
      <w:r w:rsidR="00792C7D" w:rsidRPr="00792C7D">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p>
    <w:p w:rsidR="0012193A" w:rsidRPr="005B7D0C" w:rsidRDefault="0012193A" w:rsidP="005B7D0C">
      <w:pPr>
        <w:pStyle w:val="a3"/>
        <w:spacing w:after="0" w:line="240" w:lineRule="auto"/>
        <w:ind w:left="357"/>
        <w:jc w:val="both"/>
        <w:rPr>
          <w:rFonts w:ascii="Arial" w:hAnsi="Arial" w:cs="Arial"/>
          <w:sz w:val="16"/>
          <w:szCs w:val="16"/>
        </w:rPr>
      </w:pPr>
      <w:r w:rsidRPr="005B7D0C">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0A219B" w:rsidRPr="005B7D0C" w:rsidRDefault="000A219B"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Гарантийные обязательства.</w:t>
      </w:r>
    </w:p>
    <w:p w:rsidR="00812A4E" w:rsidRPr="005B7D0C" w:rsidRDefault="00812A4E" w:rsidP="005B7D0C">
      <w:pPr>
        <w:numPr>
          <w:ilvl w:val="0"/>
          <w:numId w:val="13"/>
        </w:numPr>
        <w:spacing w:after="0" w:line="240" w:lineRule="auto"/>
        <w:jc w:val="both"/>
        <w:rPr>
          <w:rFonts w:ascii="Arial" w:hAnsi="Arial" w:cs="Arial"/>
          <w:sz w:val="16"/>
          <w:szCs w:val="16"/>
        </w:rPr>
      </w:pPr>
      <w:r w:rsidRPr="005B7D0C">
        <w:rPr>
          <w:rFonts w:ascii="Arial" w:hAnsi="Arial" w:cs="Arial"/>
          <w:sz w:val="16"/>
          <w:szCs w:val="16"/>
        </w:rPr>
        <w:t xml:space="preserve">Гарантия на товар составляет 2 года (24 месяца) со дня продажи. Гарантия предоставляется на </w:t>
      </w:r>
      <w:r w:rsidR="00906CB2" w:rsidRPr="005B7D0C">
        <w:rPr>
          <w:rFonts w:ascii="Arial" w:hAnsi="Arial" w:cs="Arial"/>
          <w:sz w:val="16"/>
          <w:szCs w:val="16"/>
        </w:rPr>
        <w:t xml:space="preserve">герметичность оболочки корпуса, </w:t>
      </w:r>
      <w:r w:rsidRPr="005B7D0C">
        <w:rPr>
          <w:rFonts w:ascii="Arial" w:hAnsi="Arial" w:cs="Arial"/>
          <w:sz w:val="16"/>
          <w:szCs w:val="16"/>
        </w:rPr>
        <w:t>работоспособность светодиодного модуля и электронных компонентов</w:t>
      </w:r>
      <w:r w:rsidR="00906CB2" w:rsidRPr="005B7D0C">
        <w:rPr>
          <w:rFonts w:ascii="Arial" w:hAnsi="Arial" w:cs="Arial"/>
          <w:sz w:val="16"/>
          <w:szCs w:val="16"/>
        </w:rPr>
        <w:t xml:space="preserve"> при нормальных условиях эксплуатации</w:t>
      </w:r>
      <w:r w:rsidRPr="005B7D0C">
        <w:rPr>
          <w:rFonts w:ascii="Arial" w:hAnsi="Arial" w:cs="Arial"/>
          <w:sz w:val="16"/>
          <w:szCs w:val="16"/>
        </w:rPr>
        <w:t>.</w:t>
      </w:r>
    </w:p>
    <w:p w:rsidR="00812A4E" w:rsidRPr="005B7D0C" w:rsidRDefault="00812A4E" w:rsidP="005B7D0C">
      <w:pPr>
        <w:numPr>
          <w:ilvl w:val="0"/>
          <w:numId w:val="13"/>
        </w:numPr>
        <w:spacing w:after="0" w:line="240" w:lineRule="auto"/>
        <w:jc w:val="both"/>
        <w:rPr>
          <w:rFonts w:ascii="Arial" w:hAnsi="Arial" w:cs="Arial"/>
          <w:sz w:val="16"/>
          <w:szCs w:val="16"/>
        </w:rPr>
      </w:pPr>
      <w:r w:rsidRPr="005B7D0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12A4E" w:rsidRPr="005B7D0C" w:rsidRDefault="00812A4E" w:rsidP="005B7D0C">
      <w:pPr>
        <w:numPr>
          <w:ilvl w:val="0"/>
          <w:numId w:val="13"/>
        </w:numPr>
        <w:spacing w:after="0" w:line="240" w:lineRule="auto"/>
        <w:jc w:val="both"/>
        <w:rPr>
          <w:rFonts w:ascii="Arial" w:hAnsi="Arial" w:cs="Arial"/>
          <w:sz w:val="16"/>
          <w:szCs w:val="16"/>
        </w:rPr>
      </w:pPr>
      <w:r w:rsidRPr="005B7D0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12A4E" w:rsidRPr="005B7D0C" w:rsidRDefault="00812A4E" w:rsidP="005B7D0C">
      <w:pPr>
        <w:numPr>
          <w:ilvl w:val="0"/>
          <w:numId w:val="13"/>
        </w:numPr>
        <w:spacing w:after="0" w:line="240" w:lineRule="auto"/>
        <w:jc w:val="both"/>
        <w:rPr>
          <w:rFonts w:ascii="Arial" w:hAnsi="Arial" w:cs="Arial"/>
          <w:sz w:val="16"/>
          <w:szCs w:val="16"/>
        </w:rPr>
      </w:pPr>
      <w:r w:rsidRPr="005B7D0C">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5B7D0C">
        <w:rPr>
          <w:rFonts w:ascii="Arial" w:hAnsi="Arial" w:cs="Arial"/>
          <w:sz w:val="16"/>
          <w:szCs w:val="16"/>
        </w:rPr>
        <w:t>стикерованием</w:t>
      </w:r>
      <w:proofErr w:type="spellEnd"/>
      <w:r w:rsidRPr="005B7D0C">
        <w:rPr>
          <w:rFonts w:ascii="Arial" w:hAnsi="Arial" w:cs="Arial"/>
          <w:sz w:val="16"/>
          <w:szCs w:val="16"/>
        </w:rPr>
        <w:t>. </w:t>
      </w:r>
    </w:p>
    <w:p w:rsidR="00812A4E" w:rsidRPr="005B7D0C" w:rsidRDefault="00812A4E" w:rsidP="005B7D0C">
      <w:pPr>
        <w:numPr>
          <w:ilvl w:val="0"/>
          <w:numId w:val="13"/>
        </w:numPr>
        <w:spacing w:after="0" w:line="240" w:lineRule="auto"/>
        <w:jc w:val="both"/>
        <w:rPr>
          <w:rFonts w:ascii="Arial" w:hAnsi="Arial" w:cs="Arial"/>
          <w:sz w:val="16"/>
          <w:szCs w:val="16"/>
        </w:rPr>
      </w:pPr>
      <w:r w:rsidRPr="005B7D0C">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812A4E" w:rsidRPr="005B7D0C" w:rsidRDefault="00812A4E" w:rsidP="005B7D0C">
      <w:pPr>
        <w:pStyle w:val="a3"/>
        <w:numPr>
          <w:ilvl w:val="0"/>
          <w:numId w:val="13"/>
        </w:numPr>
        <w:spacing w:after="0" w:line="240" w:lineRule="auto"/>
        <w:rPr>
          <w:rFonts w:ascii="Arial" w:hAnsi="Arial" w:cs="Arial"/>
          <w:sz w:val="16"/>
          <w:szCs w:val="16"/>
        </w:rPr>
      </w:pPr>
      <w:r w:rsidRPr="005B7D0C">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AB4482" w:rsidRPr="005B7D0C" w:rsidRDefault="00AB4482" w:rsidP="005B7D0C">
      <w:pPr>
        <w:pStyle w:val="a3"/>
        <w:numPr>
          <w:ilvl w:val="0"/>
          <w:numId w:val="13"/>
        </w:numPr>
        <w:spacing w:after="0" w:line="240" w:lineRule="auto"/>
        <w:rPr>
          <w:rFonts w:ascii="Arial" w:hAnsi="Arial" w:cs="Arial"/>
          <w:sz w:val="16"/>
          <w:szCs w:val="16"/>
        </w:rPr>
      </w:pPr>
      <w:r w:rsidRPr="005B7D0C">
        <w:rPr>
          <w:rFonts w:ascii="Arial" w:hAnsi="Arial" w:cs="Arial"/>
          <w:sz w:val="16"/>
          <w:szCs w:val="16"/>
        </w:rPr>
        <w:t>Гарантийные обязательства не выполняются в случае воздействия непреодолимых сил (в т.ч. пожара, наводнения, высоковольтных разрядов и молний и пр.), несчастных случаев, умышленных действий потребителя или третьих лиц.</w:t>
      </w:r>
    </w:p>
    <w:p w:rsidR="0012193A" w:rsidRPr="005B7D0C" w:rsidRDefault="0012193A" w:rsidP="005B7D0C">
      <w:pPr>
        <w:pStyle w:val="a3"/>
        <w:numPr>
          <w:ilvl w:val="0"/>
          <w:numId w:val="13"/>
        </w:numPr>
        <w:spacing w:after="0" w:line="240" w:lineRule="auto"/>
        <w:rPr>
          <w:rFonts w:ascii="Arial" w:hAnsi="Arial" w:cs="Arial"/>
          <w:sz w:val="16"/>
          <w:szCs w:val="16"/>
        </w:rPr>
      </w:pPr>
      <w:r w:rsidRPr="005B7D0C">
        <w:rPr>
          <w:rFonts w:ascii="Arial" w:hAnsi="Arial" w:cs="Arial"/>
          <w:sz w:val="16"/>
          <w:szCs w:val="16"/>
        </w:rPr>
        <w:t>Срок службы 5 лет.</w:t>
      </w:r>
    </w:p>
    <w:p w:rsidR="00251919" w:rsidRPr="005B7D0C" w:rsidRDefault="00812A4E" w:rsidP="005B7D0C">
      <w:pPr>
        <w:pStyle w:val="a3"/>
        <w:spacing w:after="0" w:line="240" w:lineRule="auto"/>
        <w:jc w:val="center"/>
        <w:rPr>
          <w:rFonts w:ascii="Arial" w:hAnsi="Arial" w:cs="Arial"/>
          <w:sz w:val="16"/>
          <w:szCs w:val="16"/>
        </w:rPr>
      </w:pPr>
      <w:r w:rsidRPr="005B7D0C">
        <w:rPr>
          <w:rFonts w:ascii="Arial" w:hAnsi="Arial" w:cs="Arial"/>
          <w:noProof/>
          <w:sz w:val="16"/>
          <w:szCs w:val="16"/>
        </w:rPr>
        <w:t xml:space="preserve"> </w:t>
      </w:r>
      <w:r w:rsidR="007212E1" w:rsidRPr="005B7D0C">
        <w:rPr>
          <w:rFonts w:ascii="Arial" w:hAnsi="Arial" w:cs="Arial"/>
          <w:noProof/>
          <w:sz w:val="16"/>
          <w:szCs w:val="16"/>
        </w:rPr>
        <w:drawing>
          <wp:inline distT="0" distB="0" distL="0" distR="0">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007212E1" w:rsidRPr="005B7D0C">
        <w:rPr>
          <w:rFonts w:ascii="Arial" w:hAnsi="Arial" w:cs="Arial"/>
          <w:noProof/>
          <w:sz w:val="16"/>
          <w:szCs w:val="16"/>
        </w:rPr>
        <w:drawing>
          <wp:inline distT="0" distB="0" distL="0" distR="0">
            <wp:extent cx="250222" cy="252624"/>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250882" cy="253291"/>
                    </a:xfrm>
                    <a:prstGeom prst="rect">
                      <a:avLst/>
                    </a:prstGeom>
                    <a:noFill/>
                    <a:ln w="9525">
                      <a:noFill/>
                      <a:miter lim="800000"/>
                      <a:headEnd/>
                      <a:tailEnd/>
                    </a:ln>
                  </pic:spPr>
                </pic:pic>
              </a:graphicData>
            </a:graphic>
          </wp:inline>
        </w:drawing>
      </w:r>
      <w:r w:rsidR="007212E1" w:rsidRPr="005B7D0C">
        <w:rPr>
          <w:rFonts w:ascii="Arial" w:hAnsi="Arial" w:cs="Arial"/>
          <w:noProof/>
          <w:sz w:val="16"/>
          <w:szCs w:val="16"/>
        </w:rPr>
        <w:drawing>
          <wp:inline distT="0" distB="0" distL="0" distR="0">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sectPr w:rsidR="00251919" w:rsidRPr="005B7D0C" w:rsidSect="000701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BE1CB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D9537B"/>
    <w:multiLevelType w:val="hybridMultilevel"/>
    <w:tmpl w:val="4C945D32"/>
    <w:lvl w:ilvl="0" w:tplc="A614E5A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6D643EC"/>
    <w:multiLevelType w:val="hybridMultilevel"/>
    <w:tmpl w:val="D8E8DB7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277F6E"/>
    <w:multiLevelType w:val="hybridMultilevel"/>
    <w:tmpl w:val="BE22C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6F52C4"/>
    <w:multiLevelType w:val="hybridMultilevel"/>
    <w:tmpl w:val="F8489CAA"/>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5" w15:restartNumberingAfterBreak="0">
    <w:nsid w:val="266C2F07"/>
    <w:multiLevelType w:val="hybridMultilevel"/>
    <w:tmpl w:val="C5A602DC"/>
    <w:lvl w:ilvl="0" w:tplc="B77215B6">
      <w:start w:val="1"/>
      <w:numFmt w:val="decimal"/>
      <w:lvlText w:val="5.%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C200EC4"/>
    <w:multiLevelType w:val="hybridMultilevel"/>
    <w:tmpl w:val="CEFAFA18"/>
    <w:lvl w:ilvl="0" w:tplc="741251B4">
      <w:start w:val="1"/>
      <w:numFmt w:val="decimal"/>
      <w:lvlText w:val="5.2.%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2C3D5662"/>
    <w:multiLevelType w:val="hybridMultilevel"/>
    <w:tmpl w:val="BD20061A"/>
    <w:lvl w:ilvl="0" w:tplc="874E2084">
      <w:start w:val="6"/>
      <w:numFmt w:val="decimal"/>
      <w:lvlText w:val="%1."/>
      <w:lvlJc w:val="left"/>
      <w:pPr>
        <w:tabs>
          <w:tab w:val="num" w:pos="720"/>
        </w:tabs>
        <w:ind w:left="720" w:hanging="360"/>
      </w:pPr>
      <w:rPr>
        <w:rFonts w:hint="default"/>
      </w:rPr>
    </w:lvl>
    <w:lvl w:ilvl="1" w:tplc="CCCAF9F8">
      <w:start w:val="1"/>
      <w:numFmt w:val="decimal"/>
      <w:lvlText w:val="4.%2"/>
      <w:lvlJc w:val="left"/>
      <w:pPr>
        <w:tabs>
          <w:tab w:val="num" w:pos="360"/>
        </w:tabs>
        <w:ind w:left="0" w:firstLine="357"/>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8" w15:restartNumberingAfterBreak="0">
    <w:nsid w:val="3601702E"/>
    <w:multiLevelType w:val="hybridMultilevel"/>
    <w:tmpl w:val="CC6E296E"/>
    <w:lvl w:ilvl="0" w:tplc="F2C62886">
      <w:start w:val="1"/>
      <w:numFmt w:val="decimal"/>
      <w:lvlText w:val="4.%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2636728"/>
    <w:multiLevelType w:val="hybridMultilevel"/>
    <w:tmpl w:val="591E6F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3BE4D97"/>
    <w:multiLevelType w:val="hybridMultilevel"/>
    <w:tmpl w:val="9DF2F19E"/>
    <w:lvl w:ilvl="0" w:tplc="3F4E0196">
      <w:start w:val="1"/>
      <w:numFmt w:val="decimal"/>
      <w:lvlText w:val="6.%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6A156EF4"/>
    <w:multiLevelType w:val="hybridMultilevel"/>
    <w:tmpl w:val="48C8912A"/>
    <w:lvl w:ilvl="0" w:tplc="705AB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7252121"/>
    <w:multiLevelType w:val="hybridMultilevel"/>
    <w:tmpl w:val="471A353A"/>
    <w:lvl w:ilvl="0" w:tplc="6C0A294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1"/>
  </w:num>
  <w:num w:numId="3">
    <w:abstractNumId w:val="9"/>
  </w:num>
  <w:num w:numId="4">
    <w:abstractNumId w:val="5"/>
  </w:num>
  <w:num w:numId="5">
    <w:abstractNumId w:val="7"/>
  </w:num>
  <w:num w:numId="6">
    <w:abstractNumId w:val="0"/>
  </w:num>
  <w:num w:numId="7">
    <w:abstractNumId w:val="6"/>
  </w:num>
  <w:num w:numId="8">
    <w:abstractNumId w:val="12"/>
  </w:num>
  <w:num w:numId="9">
    <w:abstractNumId w:val="8"/>
  </w:num>
  <w:num w:numId="10">
    <w:abstractNumId w:val="3"/>
  </w:num>
  <w:num w:numId="11">
    <w:abstractNumId w:val="10"/>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EB4"/>
    <w:rsid w:val="0000034A"/>
    <w:rsid w:val="0003027C"/>
    <w:rsid w:val="0003358A"/>
    <w:rsid w:val="000343FA"/>
    <w:rsid w:val="000701EB"/>
    <w:rsid w:val="00082BD4"/>
    <w:rsid w:val="000A219B"/>
    <w:rsid w:val="000A2508"/>
    <w:rsid w:val="000A76E6"/>
    <w:rsid w:val="000E7E91"/>
    <w:rsid w:val="0012193A"/>
    <w:rsid w:val="00130CEB"/>
    <w:rsid w:val="0019752D"/>
    <w:rsid w:val="001A505A"/>
    <w:rsid w:val="001D7F96"/>
    <w:rsid w:val="001E1757"/>
    <w:rsid w:val="002225F3"/>
    <w:rsid w:val="00225970"/>
    <w:rsid w:val="00251919"/>
    <w:rsid w:val="002704FC"/>
    <w:rsid w:val="002B2B59"/>
    <w:rsid w:val="002C45B7"/>
    <w:rsid w:val="002F1B8A"/>
    <w:rsid w:val="002F4333"/>
    <w:rsid w:val="00333D23"/>
    <w:rsid w:val="00387C86"/>
    <w:rsid w:val="003A26BD"/>
    <w:rsid w:val="003B1D31"/>
    <w:rsid w:val="003D3C07"/>
    <w:rsid w:val="003E1EBE"/>
    <w:rsid w:val="003F7D77"/>
    <w:rsid w:val="00407C7B"/>
    <w:rsid w:val="00453C23"/>
    <w:rsid w:val="004658C6"/>
    <w:rsid w:val="00542B18"/>
    <w:rsid w:val="00551F3C"/>
    <w:rsid w:val="005558FE"/>
    <w:rsid w:val="00575C9B"/>
    <w:rsid w:val="00592D5D"/>
    <w:rsid w:val="005B4476"/>
    <w:rsid w:val="005B7D0C"/>
    <w:rsid w:val="005E5EB4"/>
    <w:rsid w:val="006027E9"/>
    <w:rsid w:val="00620200"/>
    <w:rsid w:val="006419CF"/>
    <w:rsid w:val="0066080B"/>
    <w:rsid w:val="00667F53"/>
    <w:rsid w:val="006A3D42"/>
    <w:rsid w:val="006A5B96"/>
    <w:rsid w:val="006B4700"/>
    <w:rsid w:val="006D3C6C"/>
    <w:rsid w:val="007005A0"/>
    <w:rsid w:val="00712189"/>
    <w:rsid w:val="00717DCB"/>
    <w:rsid w:val="007212E1"/>
    <w:rsid w:val="00792C7D"/>
    <w:rsid w:val="00796EF6"/>
    <w:rsid w:val="007A5106"/>
    <w:rsid w:val="007C1CC6"/>
    <w:rsid w:val="00811FF4"/>
    <w:rsid w:val="008129FF"/>
    <w:rsid w:val="00812A4E"/>
    <w:rsid w:val="00825759"/>
    <w:rsid w:val="00833BF1"/>
    <w:rsid w:val="00861DB5"/>
    <w:rsid w:val="00886013"/>
    <w:rsid w:val="008A2277"/>
    <w:rsid w:val="008A7249"/>
    <w:rsid w:val="008D34A5"/>
    <w:rsid w:val="008D4E99"/>
    <w:rsid w:val="00906CB2"/>
    <w:rsid w:val="009A14C1"/>
    <w:rsid w:val="009B7C94"/>
    <w:rsid w:val="009D40C3"/>
    <w:rsid w:val="00A03E01"/>
    <w:rsid w:val="00A0719F"/>
    <w:rsid w:val="00A1743B"/>
    <w:rsid w:val="00A47F3B"/>
    <w:rsid w:val="00A72A7A"/>
    <w:rsid w:val="00AB3F25"/>
    <w:rsid w:val="00AB4482"/>
    <w:rsid w:val="00AC77C4"/>
    <w:rsid w:val="00AE2BE3"/>
    <w:rsid w:val="00B051C5"/>
    <w:rsid w:val="00B11DA9"/>
    <w:rsid w:val="00B60662"/>
    <w:rsid w:val="00B62955"/>
    <w:rsid w:val="00BF22C1"/>
    <w:rsid w:val="00C124F4"/>
    <w:rsid w:val="00C24F37"/>
    <w:rsid w:val="00C4055F"/>
    <w:rsid w:val="00C408DE"/>
    <w:rsid w:val="00C45E20"/>
    <w:rsid w:val="00C66D0F"/>
    <w:rsid w:val="00C82A2C"/>
    <w:rsid w:val="00CA4F73"/>
    <w:rsid w:val="00CC12ED"/>
    <w:rsid w:val="00D44949"/>
    <w:rsid w:val="00D67B8E"/>
    <w:rsid w:val="00DC49BB"/>
    <w:rsid w:val="00DC546A"/>
    <w:rsid w:val="00E3363A"/>
    <w:rsid w:val="00E5069D"/>
    <w:rsid w:val="00ED5C3B"/>
    <w:rsid w:val="00ED7CA2"/>
    <w:rsid w:val="00EF6BDC"/>
    <w:rsid w:val="00F0453B"/>
    <w:rsid w:val="00F20000"/>
    <w:rsid w:val="00F332CB"/>
    <w:rsid w:val="00F4574F"/>
    <w:rsid w:val="00F47AC3"/>
    <w:rsid w:val="00F51FCD"/>
    <w:rsid w:val="00F90B2D"/>
    <w:rsid w:val="00FA6CD7"/>
    <w:rsid w:val="00FC060B"/>
    <w:rsid w:val="00FD568A"/>
    <w:rsid w:val="00FE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3F052"/>
  <w15:docId w15:val="{65AEBC50-3540-45BB-95C0-BAF76385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7DCB"/>
  </w:style>
  <w:style w:type="paragraph" w:styleId="1">
    <w:name w:val="heading 1"/>
    <w:basedOn w:val="a"/>
    <w:link w:val="10"/>
    <w:uiPriority w:val="9"/>
    <w:qFormat/>
    <w:rsid w:val="003D3C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EB4"/>
    <w:pPr>
      <w:ind w:left="720"/>
      <w:contextualSpacing/>
    </w:pPr>
  </w:style>
  <w:style w:type="table" w:styleId="a4">
    <w:name w:val="Table Grid"/>
    <w:basedOn w:val="a1"/>
    <w:uiPriority w:val="59"/>
    <w:rsid w:val="005E5E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0A21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219B"/>
    <w:rPr>
      <w:rFonts w:ascii="Tahoma" w:hAnsi="Tahoma" w:cs="Tahoma"/>
      <w:sz w:val="16"/>
      <w:szCs w:val="16"/>
    </w:rPr>
  </w:style>
  <w:style w:type="character" w:customStyle="1" w:styleId="10">
    <w:name w:val="Заголовок 1 Знак"/>
    <w:basedOn w:val="a0"/>
    <w:link w:val="1"/>
    <w:uiPriority w:val="9"/>
    <w:rsid w:val="003D3C07"/>
    <w:rPr>
      <w:rFonts w:ascii="Times New Roman" w:eastAsia="Times New Roman" w:hAnsi="Times New Roman" w:cs="Times New Roman"/>
      <w:b/>
      <w:bCs/>
      <w:kern w:val="36"/>
      <w:sz w:val="48"/>
      <w:szCs w:val="48"/>
    </w:rPr>
  </w:style>
  <w:style w:type="character" w:styleId="a7">
    <w:name w:val="Hyperlink"/>
    <w:basedOn w:val="a0"/>
    <w:uiPriority w:val="99"/>
    <w:semiHidden/>
    <w:unhideWhenUsed/>
    <w:rsid w:val="00121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621159">
      <w:bodyDiv w:val="1"/>
      <w:marLeft w:val="0"/>
      <w:marRight w:val="0"/>
      <w:marTop w:val="0"/>
      <w:marBottom w:val="0"/>
      <w:divBdr>
        <w:top w:val="none" w:sz="0" w:space="0" w:color="auto"/>
        <w:left w:val="none" w:sz="0" w:space="0" w:color="auto"/>
        <w:bottom w:val="none" w:sz="0" w:space="0" w:color="auto"/>
        <w:right w:val="none" w:sz="0" w:space="0" w:color="auto"/>
      </w:divBdr>
    </w:div>
    <w:div w:id="1425612128">
      <w:bodyDiv w:val="1"/>
      <w:marLeft w:val="0"/>
      <w:marRight w:val="0"/>
      <w:marTop w:val="0"/>
      <w:marBottom w:val="0"/>
      <w:divBdr>
        <w:top w:val="none" w:sz="0" w:space="0" w:color="auto"/>
        <w:left w:val="none" w:sz="0" w:space="0" w:color="auto"/>
        <w:bottom w:val="none" w:sz="0" w:space="0" w:color="auto"/>
        <w:right w:val="none" w:sz="0" w:space="0" w:color="auto"/>
      </w:divBdr>
    </w:div>
    <w:div w:id="160452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ver.ru/all/novyy-standart-kachestva-elektroenergi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aver.ru/all/novyy-standart-kachestva-elektroenergi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A8433F-DC7F-4CDC-8A86-477166EC2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1298</Words>
  <Characters>7401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7</cp:revision>
  <dcterms:created xsi:type="dcterms:W3CDTF">2023-09-08T13:30:00Z</dcterms:created>
  <dcterms:modified xsi:type="dcterms:W3CDTF">2024-09-19T09:11:00Z</dcterms:modified>
</cp:coreProperties>
</file>