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B0" w:rsidRPr="00D7779D" w:rsidRDefault="005E5EB4" w:rsidP="006521F7">
      <w:pPr>
        <w:spacing w:after="0" w:line="240" w:lineRule="auto"/>
        <w:jc w:val="center"/>
        <w:rPr>
          <w:rFonts w:ascii="Arial" w:hAnsi="Arial" w:cs="Arial"/>
          <w:b/>
          <w:caps/>
          <w:sz w:val="16"/>
          <w:szCs w:val="16"/>
        </w:rPr>
      </w:pPr>
      <w:r w:rsidRPr="0092579C">
        <w:rPr>
          <w:rFonts w:ascii="Arial" w:hAnsi="Arial" w:cs="Arial"/>
          <w:b/>
          <w:caps/>
          <w:sz w:val="16"/>
          <w:szCs w:val="16"/>
        </w:rPr>
        <w:t>светильники</w:t>
      </w:r>
      <w:r w:rsidR="00E8496D">
        <w:rPr>
          <w:rFonts w:ascii="Arial" w:hAnsi="Arial" w:cs="Arial"/>
          <w:b/>
          <w:caps/>
          <w:sz w:val="16"/>
          <w:szCs w:val="16"/>
        </w:rPr>
        <w:t xml:space="preserve"> светодиодные стационарные</w:t>
      </w:r>
      <w:r w:rsidR="00EB684C">
        <w:rPr>
          <w:rFonts w:ascii="Arial" w:hAnsi="Arial" w:cs="Arial"/>
          <w:b/>
          <w:caps/>
          <w:sz w:val="16"/>
          <w:szCs w:val="16"/>
        </w:rPr>
        <w:t>,</w:t>
      </w:r>
      <w:r w:rsidR="00AF6671">
        <w:rPr>
          <w:rFonts w:ascii="Arial" w:hAnsi="Arial" w:cs="Arial"/>
          <w:b/>
          <w:caps/>
          <w:sz w:val="16"/>
          <w:szCs w:val="16"/>
        </w:rPr>
        <w:t xml:space="preserve"> для наружного освещения</w:t>
      </w:r>
      <w:r w:rsidR="00EB684C" w:rsidRPr="00EB684C">
        <w:rPr>
          <w:rFonts w:ascii="Arial" w:hAnsi="Arial" w:cs="Arial"/>
          <w:b/>
          <w:caps/>
          <w:sz w:val="16"/>
          <w:szCs w:val="16"/>
        </w:rPr>
        <w:t>,</w:t>
      </w:r>
      <w:r w:rsidRPr="0092579C">
        <w:rPr>
          <w:rFonts w:ascii="Arial" w:hAnsi="Arial" w:cs="Arial"/>
          <w:b/>
          <w:caps/>
          <w:sz w:val="16"/>
          <w:szCs w:val="16"/>
        </w:rPr>
        <w:t xml:space="preserve"> ТМ </w:t>
      </w:r>
      <w:r w:rsidR="0092579C">
        <w:rPr>
          <w:rFonts w:ascii="Arial" w:hAnsi="Arial" w:cs="Arial"/>
          <w:b/>
          <w:caps/>
          <w:sz w:val="16"/>
          <w:szCs w:val="16"/>
        </w:rPr>
        <w:t>«</w:t>
      </w:r>
      <w:r w:rsidRPr="0092579C">
        <w:rPr>
          <w:rFonts w:ascii="Arial" w:hAnsi="Arial" w:cs="Arial"/>
          <w:b/>
          <w:caps/>
          <w:sz w:val="16"/>
          <w:szCs w:val="16"/>
          <w:lang w:val="en-US"/>
        </w:rPr>
        <w:t>FERON</w:t>
      </w:r>
      <w:r w:rsidR="0092579C">
        <w:rPr>
          <w:rFonts w:ascii="Arial" w:hAnsi="Arial" w:cs="Arial"/>
          <w:b/>
          <w:caps/>
          <w:sz w:val="16"/>
          <w:szCs w:val="16"/>
        </w:rPr>
        <w:t>»</w:t>
      </w:r>
      <w:r w:rsidRPr="0092579C">
        <w:rPr>
          <w:rFonts w:ascii="Arial" w:hAnsi="Arial" w:cs="Arial"/>
          <w:b/>
          <w:caps/>
          <w:sz w:val="16"/>
          <w:szCs w:val="16"/>
        </w:rPr>
        <w:t xml:space="preserve"> серии</w:t>
      </w:r>
      <w:r w:rsidR="00EB684C" w:rsidRPr="00EB684C">
        <w:rPr>
          <w:rFonts w:ascii="Arial" w:hAnsi="Arial" w:cs="Arial"/>
          <w:b/>
          <w:caps/>
          <w:sz w:val="16"/>
          <w:szCs w:val="16"/>
        </w:rPr>
        <w:t>:</w:t>
      </w:r>
      <w:r w:rsidRPr="0092579C">
        <w:rPr>
          <w:rFonts w:ascii="Arial" w:hAnsi="Arial" w:cs="Arial"/>
          <w:b/>
          <w:caps/>
          <w:sz w:val="16"/>
          <w:szCs w:val="16"/>
        </w:rPr>
        <w:t xml:space="preserve"> </w:t>
      </w:r>
      <w:r w:rsidR="00AF6671">
        <w:rPr>
          <w:rFonts w:ascii="Arial" w:hAnsi="Arial" w:cs="Arial"/>
          <w:b/>
          <w:caps/>
          <w:sz w:val="16"/>
          <w:szCs w:val="16"/>
          <w:lang w:val="en-US"/>
        </w:rPr>
        <w:t>SP</w:t>
      </w:r>
    </w:p>
    <w:p w:rsidR="00EB684C" w:rsidRPr="00D7779D" w:rsidRDefault="00EB684C" w:rsidP="006521F7">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SP</w:t>
      </w:r>
      <w:r w:rsidRPr="00D7779D">
        <w:rPr>
          <w:rFonts w:ascii="Arial" w:hAnsi="Arial" w:cs="Arial"/>
          <w:b/>
          <w:caps/>
          <w:sz w:val="16"/>
          <w:szCs w:val="16"/>
        </w:rPr>
        <w:t xml:space="preserve">3732, </w:t>
      </w:r>
      <w:r>
        <w:rPr>
          <w:rFonts w:ascii="Arial" w:hAnsi="Arial" w:cs="Arial"/>
          <w:b/>
          <w:caps/>
          <w:sz w:val="16"/>
          <w:szCs w:val="16"/>
          <w:lang w:val="en-US"/>
        </w:rPr>
        <w:t>SP</w:t>
      </w:r>
      <w:r w:rsidRPr="00D7779D">
        <w:rPr>
          <w:rFonts w:ascii="Arial" w:hAnsi="Arial" w:cs="Arial"/>
          <w:b/>
          <w:caps/>
          <w:sz w:val="16"/>
          <w:szCs w:val="16"/>
        </w:rPr>
        <w:t>3733</w:t>
      </w:r>
    </w:p>
    <w:p w:rsidR="005E5EB4" w:rsidRPr="00694006" w:rsidRDefault="005E5EB4" w:rsidP="006521F7">
      <w:pPr>
        <w:spacing w:after="0" w:line="240" w:lineRule="auto"/>
        <w:jc w:val="center"/>
        <w:rPr>
          <w:rFonts w:ascii="Arial" w:hAnsi="Arial" w:cs="Arial"/>
          <w:b/>
          <w:sz w:val="16"/>
          <w:szCs w:val="16"/>
        </w:rPr>
      </w:pPr>
      <w:r w:rsidRPr="000D4701">
        <w:rPr>
          <w:rFonts w:ascii="Arial" w:hAnsi="Arial" w:cs="Arial"/>
          <w:b/>
          <w:sz w:val="16"/>
          <w:szCs w:val="16"/>
        </w:rPr>
        <w:t>Инструкция по эксплуатации</w:t>
      </w:r>
      <w:r w:rsidR="0092579C" w:rsidRPr="000D4701">
        <w:rPr>
          <w:rFonts w:ascii="Arial" w:hAnsi="Arial" w:cs="Arial"/>
          <w:b/>
          <w:sz w:val="16"/>
          <w:szCs w:val="16"/>
        </w:rPr>
        <w:t xml:space="preserve"> и технический паспорт</w:t>
      </w:r>
    </w:p>
    <w:p w:rsidR="005E5EB4" w:rsidRPr="0092579C" w:rsidRDefault="005E5EB4"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Описание</w:t>
      </w:r>
    </w:p>
    <w:p w:rsidR="00FC060B" w:rsidRPr="0092579C" w:rsidRDefault="00236130" w:rsidP="006521F7">
      <w:pPr>
        <w:spacing w:after="0" w:line="240" w:lineRule="auto"/>
        <w:ind w:left="360"/>
        <w:jc w:val="both"/>
        <w:rPr>
          <w:rFonts w:ascii="Arial" w:hAnsi="Arial" w:cs="Arial"/>
          <w:sz w:val="16"/>
          <w:szCs w:val="16"/>
        </w:rPr>
      </w:pPr>
      <w:r w:rsidRPr="0092579C">
        <w:rPr>
          <w:rFonts w:ascii="Arial" w:hAnsi="Arial" w:cs="Arial"/>
          <w:sz w:val="16"/>
          <w:szCs w:val="16"/>
        </w:rPr>
        <w:t>Светильники в</w:t>
      </w:r>
      <w:r w:rsidR="005E5EB4" w:rsidRPr="0092579C">
        <w:rPr>
          <w:rFonts w:ascii="Arial" w:hAnsi="Arial" w:cs="Arial"/>
          <w:sz w:val="16"/>
          <w:szCs w:val="16"/>
        </w:rPr>
        <w:t>страиваются в брусчатку, тротуарную плитку, грунт. Применяются для подсветки дорожек, лестниц, газонов, объектов архитектуры и п</w:t>
      </w:r>
      <w:r w:rsidR="004967C8" w:rsidRPr="0092579C">
        <w:rPr>
          <w:rFonts w:ascii="Arial" w:hAnsi="Arial" w:cs="Arial"/>
          <w:sz w:val="16"/>
          <w:szCs w:val="16"/>
        </w:rPr>
        <w:t xml:space="preserve">р. </w:t>
      </w:r>
      <w:r w:rsidR="005E5EB4" w:rsidRPr="0092579C">
        <w:rPr>
          <w:rFonts w:ascii="Arial" w:hAnsi="Arial" w:cs="Arial"/>
          <w:sz w:val="16"/>
          <w:szCs w:val="16"/>
        </w:rPr>
        <w:t xml:space="preserve">Комплектуются светодиодной лампой </w:t>
      </w:r>
      <w:r w:rsidR="005E5EB4" w:rsidRPr="0092579C">
        <w:rPr>
          <w:rFonts w:ascii="Arial" w:hAnsi="Arial" w:cs="Arial"/>
          <w:sz w:val="16"/>
          <w:szCs w:val="16"/>
          <w:lang w:val="en-US"/>
        </w:rPr>
        <w:t>MR</w:t>
      </w:r>
      <w:r w:rsidR="005E5EB4" w:rsidRPr="0092579C">
        <w:rPr>
          <w:rFonts w:ascii="Arial" w:hAnsi="Arial" w:cs="Arial"/>
          <w:sz w:val="16"/>
          <w:szCs w:val="16"/>
        </w:rPr>
        <w:t>16 рас</w:t>
      </w:r>
      <w:r w:rsidR="003B45CC" w:rsidRPr="0092579C">
        <w:rPr>
          <w:rFonts w:ascii="Arial" w:hAnsi="Arial" w:cs="Arial"/>
          <w:sz w:val="16"/>
          <w:szCs w:val="16"/>
        </w:rPr>
        <w:t>с</w:t>
      </w:r>
      <w:r w:rsidR="005E5EB4" w:rsidRPr="0092579C">
        <w:rPr>
          <w:rFonts w:ascii="Arial" w:hAnsi="Arial" w:cs="Arial"/>
          <w:sz w:val="16"/>
          <w:szCs w:val="16"/>
        </w:rPr>
        <w:t xml:space="preserve">читанной на рабочее </w:t>
      </w:r>
      <w:r w:rsidR="004967C8" w:rsidRPr="0092579C">
        <w:rPr>
          <w:rFonts w:ascii="Arial" w:hAnsi="Arial" w:cs="Arial"/>
          <w:sz w:val="16"/>
          <w:szCs w:val="16"/>
        </w:rPr>
        <w:t>напряжение 2</w:t>
      </w:r>
      <w:r w:rsidR="0092579C">
        <w:rPr>
          <w:rFonts w:ascii="Arial" w:hAnsi="Arial" w:cs="Arial"/>
          <w:sz w:val="16"/>
          <w:szCs w:val="16"/>
        </w:rPr>
        <w:t>2</w:t>
      </w:r>
      <w:r w:rsidR="004967C8" w:rsidRPr="0092579C">
        <w:rPr>
          <w:rFonts w:ascii="Arial" w:hAnsi="Arial" w:cs="Arial"/>
          <w:sz w:val="16"/>
          <w:szCs w:val="16"/>
        </w:rPr>
        <w:t>0</w:t>
      </w:r>
      <w:r w:rsidR="0092579C">
        <w:rPr>
          <w:rFonts w:ascii="Arial" w:hAnsi="Arial" w:cs="Arial"/>
          <w:sz w:val="16"/>
          <w:szCs w:val="16"/>
        </w:rPr>
        <w:t>-240</w:t>
      </w:r>
      <w:r w:rsidR="004967C8" w:rsidRPr="0092579C">
        <w:rPr>
          <w:rFonts w:ascii="Arial" w:hAnsi="Arial" w:cs="Arial"/>
          <w:sz w:val="16"/>
          <w:szCs w:val="16"/>
        </w:rPr>
        <w:t>В</w:t>
      </w:r>
      <w:r w:rsidRPr="0092579C">
        <w:rPr>
          <w:rFonts w:ascii="Arial" w:hAnsi="Arial" w:cs="Arial"/>
          <w:sz w:val="16"/>
          <w:szCs w:val="16"/>
        </w:rPr>
        <w:t>/50Гц</w:t>
      </w:r>
      <w:r w:rsidR="005E5EB4" w:rsidRPr="0092579C">
        <w:rPr>
          <w:rFonts w:ascii="Arial" w:hAnsi="Arial" w:cs="Arial"/>
          <w:sz w:val="16"/>
          <w:szCs w:val="16"/>
        </w:rPr>
        <w:t>. При необходимости более яркого освещен</w:t>
      </w:r>
      <w:r w:rsidR="004967C8" w:rsidRPr="0092579C">
        <w:rPr>
          <w:rFonts w:ascii="Arial" w:hAnsi="Arial" w:cs="Arial"/>
          <w:sz w:val="16"/>
          <w:szCs w:val="16"/>
        </w:rPr>
        <w:t xml:space="preserve">ия, </w:t>
      </w:r>
      <w:r w:rsidRPr="0092579C">
        <w:rPr>
          <w:rFonts w:ascii="Arial" w:hAnsi="Arial" w:cs="Arial"/>
          <w:sz w:val="16"/>
          <w:szCs w:val="16"/>
        </w:rPr>
        <w:t>можно установить лампу с большим световым потоком</w:t>
      </w:r>
    </w:p>
    <w:p w:rsidR="005E5EB4" w:rsidRPr="0092579C" w:rsidRDefault="005E5EB4"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Технические характеристики</w:t>
      </w:r>
      <w:r w:rsidR="0092579C">
        <w:rPr>
          <w:rFonts w:ascii="Arial" w:hAnsi="Arial" w:cs="Arial"/>
          <w:b/>
          <w:sz w:val="16"/>
          <w:szCs w:val="16"/>
        </w:rPr>
        <w:t>*</w:t>
      </w:r>
    </w:p>
    <w:tbl>
      <w:tblPr>
        <w:tblStyle w:val="a4"/>
        <w:tblW w:w="0" w:type="auto"/>
        <w:tblInd w:w="360" w:type="dxa"/>
        <w:tblLayout w:type="fixed"/>
        <w:tblLook w:val="04A0" w:firstRow="1" w:lastRow="0" w:firstColumn="1" w:lastColumn="0" w:noHBand="0" w:noVBand="1"/>
      </w:tblPr>
      <w:tblGrid>
        <w:gridCol w:w="2586"/>
        <w:gridCol w:w="3868"/>
        <w:gridCol w:w="3868"/>
      </w:tblGrid>
      <w:tr w:rsidR="0066635E" w:rsidRPr="0092579C" w:rsidTr="00EB684C">
        <w:tc>
          <w:tcPr>
            <w:tcW w:w="2586" w:type="dxa"/>
            <w:vAlign w:val="center"/>
          </w:tcPr>
          <w:p w:rsidR="0066635E" w:rsidRPr="0092579C" w:rsidRDefault="0066635E" w:rsidP="006521F7">
            <w:pPr>
              <w:rPr>
                <w:rFonts w:ascii="Arial" w:hAnsi="Arial" w:cs="Arial"/>
                <w:sz w:val="16"/>
                <w:szCs w:val="16"/>
              </w:rPr>
            </w:pPr>
            <w:r w:rsidRPr="0092579C">
              <w:rPr>
                <w:rFonts w:ascii="Arial" w:hAnsi="Arial" w:cs="Arial"/>
                <w:sz w:val="16"/>
                <w:szCs w:val="16"/>
              </w:rPr>
              <w:t>светильник</w:t>
            </w:r>
          </w:p>
        </w:tc>
        <w:tc>
          <w:tcPr>
            <w:tcW w:w="3868" w:type="dxa"/>
            <w:vAlign w:val="center"/>
          </w:tcPr>
          <w:p w:rsidR="0066635E" w:rsidRPr="0092579C" w:rsidRDefault="0066635E" w:rsidP="006521F7">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3732</w:t>
            </w:r>
          </w:p>
        </w:tc>
        <w:tc>
          <w:tcPr>
            <w:tcW w:w="3868" w:type="dxa"/>
            <w:vAlign w:val="center"/>
          </w:tcPr>
          <w:p w:rsidR="0066635E" w:rsidRPr="0092579C" w:rsidRDefault="0066635E" w:rsidP="006521F7">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3733</w:t>
            </w:r>
          </w:p>
        </w:tc>
      </w:tr>
      <w:tr w:rsidR="002C45B7" w:rsidRPr="0092579C" w:rsidTr="00EB684C">
        <w:tc>
          <w:tcPr>
            <w:tcW w:w="2586" w:type="dxa"/>
            <w:vAlign w:val="center"/>
          </w:tcPr>
          <w:p w:rsidR="002C45B7" w:rsidRPr="0092579C" w:rsidRDefault="002C45B7" w:rsidP="006521F7">
            <w:pPr>
              <w:rPr>
                <w:rFonts w:ascii="Arial" w:hAnsi="Arial" w:cs="Arial"/>
                <w:sz w:val="16"/>
                <w:szCs w:val="16"/>
              </w:rPr>
            </w:pPr>
            <w:r w:rsidRPr="0092579C">
              <w:rPr>
                <w:rFonts w:ascii="Arial" w:hAnsi="Arial" w:cs="Arial"/>
                <w:sz w:val="16"/>
                <w:szCs w:val="16"/>
              </w:rPr>
              <w:t>Напряжение питания</w:t>
            </w:r>
          </w:p>
        </w:tc>
        <w:tc>
          <w:tcPr>
            <w:tcW w:w="7736" w:type="dxa"/>
            <w:gridSpan w:val="2"/>
            <w:vAlign w:val="center"/>
          </w:tcPr>
          <w:p w:rsidR="002C45B7" w:rsidRPr="0092579C" w:rsidRDefault="002C45B7" w:rsidP="006521F7">
            <w:pPr>
              <w:jc w:val="center"/>
              <w:rPr>
                <w:rFonts w:ascii="Arial" w:hAnsi="Arial" w:cs="Arial"/>
                <w:sz w:val="16"/>
                <w:szCs w:val="16"/>
              </w:rPr>
            </w:pPr>
            <w:r w:rsidRPr="0092579C">
              <w:rPr>
                <w:rFonts w:ascii="Arial" w:hAnsi="Arial" w:cs="Arial"/>
                <w:sz w:val="16"/>
                <w:szCs w:val="16"/>
              </w:rPr>
              <w:t>2</w:t>
            </w:r>
            <w:r w:rsidR="0092579C">
              <w:rPr>
                <w:rFonts w:ascii="Arial" w:hAnsi="Arial" w:cs="Arial"/>
                <w:sz w:val="16"/>
                <w:szCs w:val="16"/>
              </w:rPr>
              <w:t>2</w:t>
            </w:r>
            <w:r w:rsidRPr="0092579C">
              <w:rPr>
                <w:rFonts w:ascii="Arial" w:hAnsi="Arial" w:cs="Arial"/>
                <w:sz w:val="16"/>
                <w:szCs w:val="16"/>
              </w:rPr>
              <w:t>0</w:t>
            </w:r>
            <w:r w:rsidR="0092579C">
              <w:rPr>
                <w:rFonts w:ascii="Arial" w:hAnsi="Arial" w:cs="Arial"/>
                <w:sz w:val="16"/>
                <w:szCs w:val="16"/>
              </w:rPr>
              <w:t>-240</w:t>
            </w:r>
            <w:r w:rsidRPr="0092579C">
              <w:rPr>
                <w:rFonts w:ascii="Arial" w:hAnsi="Arial" w:cs="Arial"/>
                <w:sz w:val="16"/>
                <w:szCs w:val="16"/>
              </w:rPr>
              <w:t>В/50Гц</w:t>
            </w:r>
          </w:p>
        </w:tc>
      </w:tr>
      <w:tr w:rsidR="00236130" w:rsidRPr="0092579C" w:rsidTr="00EB684C">
        <w:tc>
          <w:tcPr>
            <w:tcW w:w="2586" w:type="dxa"/>
            <w:vAlign w:val="center"/>
          </w:tcPr>
          <w:p w:rsidR="00236130" w:rsidRPr="0092579C" w:rsidRDefault="00236130" w:rsidP="006521F7">
            <w:pPr>
              <w:rPr>
                <w:rFonts w:ascii="Arial" w:hAnsi="Arial" w:cs="Arial"/>
                <w:sz w:val="16"/>
                <w:szCs w:val="16"/>
              </w:rPr>
            </w:pPr>
            <w:r w:rsidRPr="0092579C">
              <w:rPr>
                <w:rFonts w:ascii="Arial" w:hAnsi="Arial" w:cs="Arial"/>
                <w:sz w:val="16"/>
                <w:szCs w:val="16"/>
              </w:rPr>
              <w:t>Потребляемая мощность (лампа в комплекте)</w:t>
            </w:r>
          </w:p>
        </w:tc>
        <w:tc>
          <w:tcPr>
            <w:tcW w:w="7736" w:type="dxa"/>
            <w:gridSpan w:val="2"/>
            <w:vAlign w:val="center"/>
          </w:tcPr>
          <w:p w:rsidR="00236130" w:rsidRPr="0092579C" w:rsidRDefault="00694006" w:rsidP="006521F7">
            <w:pPr>
              <w:jc w:val="center"/>
              <w:rPr>
                <w:rFonts w:ascii="Arial" w:hAnsi="Arial" w:cs="Arial"/>
                <w:sz w:val="16"/>
                <w:szCs w:val="16"/>
              </w:rPr>
            </w:pPr>
            <w:r>
              <w:rPr>
                <w:rFonts w:ascii="Arial" w:hAnsi="Arial" w:cs="Arial"/>
                <w:sz w:val="16"/>
                <w:szCs w:val="16"/>
              </w:rPr>
              <w:t>7</w:t>
            </w:r>
            <w:r w:rsidR="00236130" w:rsidRPr="0092579C">
              <w:rPr>
                <w:rFonts w:ascii="Arial" w:hAnsi="Arial" w:cs="Arial"/>
                <w:sz w:val="16"/>
                <w:szCs w:val="16"/>
              </w:rPr>
              <w:t>Вт</w:t>
            </w:r>
          </w:p>
        </w:tc>
      </w:tr>
      <w:tr w:rsidR="00236130" w:rsidRPr="0092579C" w:rsidTr="00EB684C">
        <w:tc>
          <w:tcPr>
            <w:tcW w:w="2586" w:type="dxa"/>
            <w:vAlign w:val="center"/>
          </w:tcPr>
          <w:p w:rsidR="00236130" w:rsidRPr="0092579C" w:rsidRDefault="00236130" w:rsidP="006521F7">
            <w:pPr>
              <w:rPr>
                <w:rFonts w:ascii="Arial" w:hAnsi="Arial" w:cs="Arial"/>
                <w:sz w:val="16"/>
                <w:szCs w:val="16"/>
              </w:rPr>
            </w:pPr>
            <w:r w:rsidRPr="0092579C">
              <w:rPr>
                <w:rFonts w:ascii="Arial" w:hAnsi="Arial" w:cs="Arial"/>
                <w:sz w:val="16"/>
                <w:szCs w:val="16"/>
              </w:rPr>
              <w:t>Цветовая температура</w:t>
            </w:r>
            <w:r w:rsidR="0092579C">
              <w:rPr>
                <w:rFonts w:ascii="Arial" w:hAnsi="Arial" w:cs="Arial"/>
                <w:sz w:val="16"/>
                <w:szCs w:val="16"/>
              </w:rPr>
              <w:t xml:space="preserve"> лампы</w:t>
            </w:r>
          </w:p>
        </w:tc>
        <w:tc>
          <w:tcPr>
            <w:tcW w:w="7736" w:type="dxa"/>
            <w:gridSpan w:val="2"/>
            <w:vAlign w:val="center"/>
          </w:tcPr>
          <w:p w:rsidR="00236130" w:rsidRPr="0092579C" w:rsidRDefault="00236130" w:rsidP="006521F7">
            <w:pPr>
              <w:jc w:val="center"/>
              <w:rPr>
                <w:rFonts w:ascii="Arial" w:hAnsi="Arial" w:cs="Arial"/>
                <w:sz w:val="16"/>
                <w:szCs w:val="16"/>
                <w:lang w:val="en-US"/>
              </w:rPr>
            </w:pPr>
            <w:r w:rsidRPr="0092579C">
              <w:rPr>
                <w:rFonts w:ascii="Arial" w:hAnsi="Arial" w:cs="Arial"/>
                <w:sz w:val="16"/>
                <w:szCs w:val="16"/>
              </w:rPr>
              <w:t>4000К</w:t>
            </w:r>
          </w:p>
        </w:tc>
      </w:tr>
      <w:tr w:rsidR="0066635E" w:rsidRPr="0092579C" w:rsidTr="00EB684C">
        <w:tc>
          <w:tcPr>
            <w:tcW w:w="2586" w:type="dxa"/>
            <w:vAlign w:val="center"/>
          </w:tcPr>
          <w:p w:rsidR="0066635E" w:rsidRPr="0092579C" w:rsidRDefault="0066635E" w:rsidP="006521F7">
            <w:pPr>
              <w:rPr>
                <w:rFonts w:ascii="Arial" w:hAnsi="Arial" w:cs="Arial"/>
                <w:sz w:val="16"/>
                <w:szCs w:val="16"/>
              </w:rPr>
            </w:pPr>
            <w:r w:rsidRPr="0092579C">
              <w:rPr>
                <w:rFonts w:ascii="Arial" w:hAnsi="Arial" w:cs="Arial"/>
                <w:sz w:val="16"/>
                <w:szCs w:val="16"/>
              </w:rPr>
              <w:t>патрон</w:t>
            </w:r>
          </w:p>
        </w:tc>
        <w:tc>
          <w:tcPr>
            <w:tcW w:w="7736" w:type="dxa"/>
            <w:gridSpan w:val="2"/>
            <w:vAlign w:val="center"/>
          </w:tcPr>
          <w:p w:rsidR="0066635E" w:rsidRPr="0092579C" w:rsidRDefault="0066635E" w:rsidP="006521F7">
            <w:pPr>
              <w:jc w:val="center"/>
              <w:rPr>
                <w:rFonts w:ascii="Arial" w:hAnsi="Arial" w:cs="Arial"/>
                <w:sz w:val="16"/>
                <w:szCs w:val="16"/>
              </w:rPr>
            </w:pPr>
            <w:r w:rsidRPr="0092579C">
              <w:rPr>
                <w:rFonts w:ascii="Arial" w:hAnsi="Arial" w:cs="Arial"/>
                <w:sz w:val="16"/>
                <w:szCs w:val="16"/>
                <w:lang w:val="en-US"/>
              </w:rPr>
              <w:t>G5.3</w:t>
            </w:r>
          </w:p>
        </w:tc>
      </w:tr>
      <w:tr w:rsidR="002C45B7" w:rsidRPr="0092579C" w:rsidTr="00EB684C">
        <w:tc>
          <w:tcPr>
            <w:tcW w:w="2586" w:type="dxa"/>
            <w:vAlign w:val="center"/>
          </w:tcPr>
          <w:p w:rsidR="002C45B7" w:rsidRPr="0092579C" w:rsidRDefault="002C45B7" w:rsidP="006521F7">
            <w:pPr>
              <w:rPr>
                <w:rFonts w:ascii="Arial" w:hAnsi="Arial" w:cs="Arial"/>
                <w:sz w:val="16"/>
                <w:szCs w:val="16"/>
              </w:rPr>
            </w:pPr>
            <w:r w:rsidRPr="0092579C">
              <w:rPr>
                <w:rFonts w:ascii="Arial" w:hAnsi="Arial" w:cs="Arial"/>
                <w:sz w:val="16"/>
                <w:szCs w:val="16"/>
              </w:rPr>
              <w:t>Степень защиты от пыли и влаги</w:t>
            </w:r>
          </w:p>
        </w:tc>
        <w:tc>
          <w:tcPr>
            <w:tcW w:w="7736" w:type="dxa"/>
            <w:gridSpan w:val="2"/>
            <w:vAlign w:val="center"/>
          </w:tcPr>
          <w:p w:rsidR="002C45B7" w:rsidRPr="0092579C" w:rsidRDefault="002C45B7" w:rsidP="006521F7">
            <w:pPr>
              <w:jc w:val="center"/>
              <w:rPr>
                <w:rFonts w:ascii="Arial" w:hAnsi="Arial" w:cs="Arial"/>
                <w:sz w:val="16"/>
                <w:szCs w:val="16"/>
              </w:rPr>
            </w:pPr>
            <w:r w:rsidRPr="0092579C">
              <w:rPr>
                <w:rFonts w:ascii="Arial" w:hAnsi="Arial" w:cs="Arial"/>
                <w:sz w:val="16"/>
                <w:szCs w:val="16"/>
                <w:lang w:val="en-US"/>
              </w:rPr>
              <w:t>IP65</w:t>
            </w:r>
          </w:p>
        </w:tc>
      </w:tr>
      <w:tr w:rsidR="0085786D" w:rsidRPr="0092579C" w:rsidTr="00EB684C">
        <w:tc>
          <w:tcPr>
            <w:tcW w:w="2586" w:type="dxa"/>
            <w:vAlign w:val="center"/>
          </w:tcPr>
          <w:p w:rsidR="0085786D" w:rsidRPr="00363956" w:rsidRDefault="00EB684C" w:rsidP="006521F7">
            <w:pPr>
              <w:rPr>
                <w:rFonts w:ascii="Arial" w:hAnsi="Arial" w:cs="Arial"/>
                <w:sz w:val="16"/>
                <w:szCs w:val="16"/>
              </w:rPr>
            </w:pPr>
            <w:r>
              <w:rPr>
                <w:rFonts w:ascii="Arial" w:hAnsi="Arial" w:cs="Arial"/>
                <w:sz w:val="16"/>
                <w:szCs w:val="16"/>
              </w:rPr>
              <w:t>Рабочие значения температуры грунта</w:t>
            </w:r>
          </w:p>
        </w:tc>
        <w:tc>
          <w:tcPr>
            <w:tcW w:w="7736" w:type="dxa"/>
            <w:gridSpan w:val="2"/>
            <w:vAlign w:val="center"/>
          </w:tcPr>
          <w:p w:rsidR="0085786D" w:rsidRPr="00363956" w:rsidRDefault="0085786D" w:rsidP="006521F7">
            <w:pPr>
              <w:jc w:val="center"/>
              <w:rPr>
                <w:rFonts w:ascii="Arial" w:hAnsi="Arial" w:cs="Arial"/>
                <w:sz w:val="16"/>
                <w:szCs w:val="16"/>
              </w:rPr>
            </w:pPr>
            <w:r w:rsidRPr="00363956">
              <w:rPr>
                <w:rFonts w:ascii="Arial" w:hAnsi="Arial" w:cs="Arial"/>
                <w:sz w:val="16"/>
                <w:szCs w:val="16"/>
              </w:rPr>
              <w:t>-</w:t>
            </w:r>
            <w:r w:rsidR="00EB684C">
              <w:rPr>
                <w:rFonts w:ascii="Arial" w:hAnsi="Arial" w:cs="Arial"/>
                <w:sz w:val="16"/>
                <w:szCs w:val="16"/>
              </w:rPr>
              <w:t>2</w:t>
            </w:r>
            <w:r>
              <w:rPr>
                <w:rFonts w:ascii="Arial" w:hAnsi="Arial" w:cs="Arial"/>
                <w:sz w:val="16"/>
                <w:szCs w:val="16"/>
              </w:rPr>
              <w:t>0</w:t>
            </w:r>
            <w:r w:rsidRPr="00363956">
              <w:rPr>
                <w:rFonts w:ascii="Arial" w:hAnsi="Arial" w:cs="Arial"/>
                <w:sz w:val="16"/>
                <w:szCs w:val="16"/>
              </w:rPr>
              <w:t>..+</w:t>
            </w:r>
            <w:r w:rsidR="00EB684C">
              <w:rPr>
                <w:rFonts w:ascii="Arial" w:hAnsi="Arial" w:cs="Arial"/>
                <w:sz w:val="16"/>
                <w:szCs w:val="16"/>
              </w:rPr>
              <w:t>2</w:t>
            </w:r>
            <w:r w:rsidR="00A36F85">
              <w:rPr>
                <w:rFonts w:ascii="Arial" w:hAnsi="Arial" w:cs="Arial"/>
                <w:sz w:val="16"/>
                <w:szCs w:val="16"/>
              </w:rPr>
              <w:t>5</w:t>
            </w:r>
            <w:r w:rsidRPr="00363956">
              <w:rPr>
                <w:rFonts w:ascii="Arial" w:hAnsi="Arial" w:cs="Arial"/>
                <w:sz w:val="16"/>
                <w:szCs w:val="16"/>
              </w:rPr>
              <w:t>°</w:t>
            </w:r>
            <w:r w:rsidRPr="00363956">
              <w:rPr>
                <w:rFonts w:ascii="Arial" w:hAnsi="Arial" w:cs="Arial"/>
                <w:sz w:val="16"/>
                <w:szCs w:val="16"/>
                <w:lang w:val="en-US"/>
              </w:rPr>
              <w:t>C</w:t>
            </w:r>
          </w:p>
        </w:tc>
      </w:tr>
      <w:tr w:rsidR="0019399A" w:rsidRPr="0092579C" w:rsidTr="00EB684C">
        <w:tc>
          <w:tcPr>
            <w:tcW w:w="2586" w:type="dxa"/>
            <w:vAlign w:val="center"/>
          </w:tcPr>
          <w:p w:rsidR="0019399A" w:rsidRPr="0019399A" w:rsidRDefault="0019399A" w:rsidP="006521F7">
            <w:pPr>
              <w:rPr>
                <w:rFonts w:ascii="Arial" w:hAnsi="Arial" w:cs="Arial"/>
                <w:sz w:val="16"/>
                <w:szCs w:val="16"/>
              </w:rPr>
            </w:pPr>
            <w:r>
              <w:rPr>
                <w:rFonts w:ascii="Arial" w:hAnsi="Arial" w:cs="Arial"/>
                <w:sz w:val="16"/>
                <w:szCs w:val="16"/>
              </w:rPr>
              <w:t>Климатическое исполнение</w:t>
            </w:r>
          </w:p>
        </w:tc>
        <w:tc>
          <w:tcPr>
            <w:tcW w:w="7736" w:type="dxa"/>
            <w:gridSpan w:val="2"/>
            <w:vAlign w:val="center"/>
          </w:tcPr>
          <w:p w:rsidR="0019399A" w:rsidRPr="0019399A" w:rsidRDefault="00EB684C" w:rsidP="006521F7">
            <w:pPr>
              <w:jc w:val="center"/>
              <w:rPr>
                <w:rFonts w:ascii="Arial" w:hAnsi="Arial" w:cs="Arial"/>
                <w:sz w:val="16"/>
                <w:szCs w:val="16"/>
              </w:rPr>
            </w:pPr>
            <w:r>
              <w:rPr>
                <w:rFonts w:ascii="Arial" w:hAnsi="Arial" w:cs="Arial"/>
                <w:sz w:val="16"/>
                <w:szCs w:val="16"/>
              </w:rPr>
              <w:t>УХЛ</w:t>
            </w:r>
          </w:p>
        </w:tc>
      </w:tr>
      <w:tr w:rsidR="002C45B7" w:rsidRPr="0092579C" w:rsidTr="00EB684C">
        <w:tc>
          <w:tcPr>
            <w:tcW w:w="2586" w:type="dxa"/>
            <w:vAlign w:val="center"/>
          </w:tcPr>
          <w:p w:rsidR="002C45B7" w:rsidRPr="0092579C" w:rsidRDefault="002C45B7" w:rsidP="006521F7">
            <w:pPr>
              <w:rPr>
                <w:rFonts w:ascii="Arial" w:hAnsi="Arial" w:cs="Arial"/>
                <w:sz w:val="16"/>
                <w:szCs w:val="16"/>
              </w:rPr>
            </w:pPr>
            <w:r w:rsidRPr="0092579C">
              <w:rPr>
                <w:rFonts w:ascii="Arial" w:hAnsi="Arial" w:cs="Arial"/>
                <w:sz w:val="16"/>
                <w:szCs w:val="16"/>
              </w:rPr>
              <w:t>Класс защиты от поражения электрическим током</w:t>
            </w:r>
          </w:p>
        </w:tc>
        <w:tc>
          <w:tcPr>
            <w:tcW w:w="7736" w:type="dxa"/>
            <w:gridSpan w:val="2"/>
            <w:vAlign w:val="center"/>
          </w:tcPr>
          <w:p w:rsidR="002C45B7" w:rsidRPr="0092579C" w:rsidRDefault="002C45B7" w:rsidP="006521F7">
            <w:pPr>
              <w:jc w:val="center"/>
              <w:rPr>
                <w:rFonts w:ascii="Arial" w:hAnsi="Arial" w:cs="Arial"/>
                <w:sz w:val="16"/>
                <w:szCs w:val="16"/>
              </w:rPr>
            </w:pPr>
            <w:r w:rsidRPr="0092579C">
              <w:rPr>
                <w:rFonts w:ascii="Arial" w:hAnsi="Arial" w:cs="Arial"/>
                <w:sz w:val="16"/>
                <w:szCs w:val="16"/>
                <w:lang w:val="en-US"/>
              </w:rPr>
              <w:t>I</w:t>
            </w:r>
          </w:p>
        </w:tc>
      </w:tr>
      <w:tr w:rsidR="0092579C" w:rsidRPr="0092579C" w:rsidTr="00EB684C">
        <w:tc>
          <w:tcPr>
            <w:tcW w:w="2586" w:type="dxa"/>
            <w:vAlign w:val="center"/>
          </w:tcPr>
          <w:p w:rsidR="0092579C" w:rsidRPr="0092579C" w:rsidRDefault="0092579C" w:rsidP="006521F7">
            <w:pPr>
              <w:rPr>
                <w:rFonts w:ascii="Arial" w:hAnsi="Arial" w:cs="Arial"/>
                <w:sz w:val="16"/>
                <w:szCs w:val="16"/>
              </w:rPr>
            </w:pPr>
            <w:r w:rsidRPr="0092579C">
              <w:rPr>
                <w:rFonts w:ascii="Arial" w:hAnsi="Arial" w:cs="Arial"/>
                <w:sz w:val="16"/>
                <w:szCs w:val="16"/>
              </w:rPr>
              <w:t>Материалы корпуса</w:t>
            </w:r>
          </w:p>
        </w:tc>
        <w:tc>
          <w:tcPr>
            <w:tcW w:w="7736" w:type="dxa"/>
            <w:gridSpan w:val="2"/>
            <w:vAlign w:val="center"/>
          </w:tcPr>
          <w:p w:rsidR="0092579C" w:rsidRPr="0092579C" w:rsidRDefault="0092579C" w:rsidP="006521F7">
            <w:pPr>
              <w:jc w:val="center"/>
              <w:rPr>
                <w:rFonts w:ascii="Arial" w:hAnsi="Arial" w:cs="Arial"/>
                <w:sz w:val="16"/>
                <w:szCs w:val="16"/>
              </w:rPr>
            </w:pPr>
            <w:r w:rsidRPr="0092579C">
              <w:rPr>
                <w:rFonts w:ascii="Arial" w:hAnsi="Arial" w:cs="Arial"/>
                <w:sz w:val="16"/>
                <w:szCs w:val="16"/>
              </w:rPr>
              <w:t xml:space="preserve">Пластиковый </w:t>
            </w:r>
            <w:r>
              <w:rPr>
                <w:rFonts w:ascii="Arial" w:hAnsi="Arial" w:cs="Arial"/>
                <w:sz w:val="16"/>
                <w:szCs w:val="16"/>
              </w:rPr>
              <w:t>стакан</w:t>
            </w:r>
            <w:r w:rsidRPr="0092579C">
              <w:rPr>
                <w:rFonts w:ascii="Arial" w:hAnsi="Arial" w:cs="Arial"/>
                <w:sz w:val="16"/>
                <w:szCs w:val="16"/>
              </w:rPr>
              <w:t xml:space="preserve">, корпус из </w:t>
            </w:r>
            <w:r w:rsidR="00A36F85" w:rsidRPr="0092579C">
              <w:rPr>
                <w:rFonts w:ascii="Arial" w:hAnsi="Arial" w:cs="Arial"/>
                <w:sz w:val="16"/>
                <w:szCs w:val="16"/>
              </w:rPr>
              <w:t>алюмини</w:t>
            </w:r>
            <w:r w:rsidR="00A36F85">
              <w:rPr>
                <w:rFonts w:ascii="Arial" w:hAnsi="Arial" w:cs="Arial"/>
                <w:sz w:val="16"/>
                <w:szCs w:val="16"/>
              </w:rPr>
              <w:t>евого сплава</w:t>
            </w:r>
            <w:r w:rsidRPr="0092579C">
              <w:rPr>
                <w:rFonts w:ascii="Arial" w:hAnsi="Arial" w:cs="Arial"/>
                <w:sz w:val="16"/>
                <w:szCs w:val="16"/>
              </w:rPr>
              <w:t>, литого под давлением и покрытого порошковой краской, внешнее кольцо из нержавеющей стали, оптический блок – каленое стекло</w:t>
            </w:r>
          </w:p>
        </w:tc>
      </w:tr>
      <w:tr w:rsidR="00EB684C" w:rsidRPr="0092579C" w:rsidTr="00042702">
        <w:tc>
          <w:tcPr>
            <w:tcW w:w="2586" w:type="dxa"/>
            <w:vAlign w:val="center"/>
          </w:tcPr>
          <w:p w:rsidR="00EB684C" w:rsidRPr="0092579C" w:rsidRDefault="00EB684C" w:rsidP="006521F7">
            <w:pPr>
              <w:rPr>
                <w:rFonts w:ascii="Arial" w:hAnsi="Arial" w:cs="Arial"/>
                <w:sz w:val="16"/>
                <w:szCs w:val="16"/>
              </w:rPr>
            </w:pPr>
            <w:r w:rsidRPr="0092579C">
              <w:rPr>
                <w:rFonts w:ascii="Arial" w:hAnsi="Arial" w:cs="Arial"/>
                <w:sz w:val="16"/>
                <w:szCs w:val="16"/>
              </w:rPr>
              <w:t>Габаритные размеры, мм</w:t>
            </w:r>
          </w:p>
        </w:tc>
        <w:tc>
          <w:tcPr>
            <w:tcW w:w="7736" w:type="dxa"/>
            <w:gridSpan w:val="2"/>
            <w:vAlign w:val="center"/>
          </w:tcPr>
          <w:p w:rsidR="00EB684C" w:rsidRPr="0092579C" w:rsidRDefault="00EB684C" w:rsidP="006521F7">
            <w:pPr>
              <w:jc w:val="center"/>
              <w:rPr>
                <w:rFonts w:ascii="Arial" w:hAnsi="Arial" w:cs="Arial"/>
                <w:sz w:val="16"/>
                <w:szCs w:val="16"/>
              </w:rPr>
            </w:pPr>
            <w:r>
              <w:rPr>
                <w:rFonts w:ascii="Arial" w:hAnsi="Arial" w:cs="Arial"/>
                <w:sz w:val="16"/>
                <w:szCs w:val="16"/>
              </w:rPr>
              <w:t>См. на упаковке</w:t>
            </w:r>
          </w:p>
        </w:tc>
      </w:tr>
      <w:tr w:rsidR="0066635E" w:rsidRPr="0092579C" w:rsidTr="00EB684C">
        <w:tc>
          <w:tcPr>
            <w:tcW w:w="2586" w:type="dxa"/>
            <w:vAlign w:val="center"/>
          </w:tcPr>
          <w:p w:rsidR="0066635E" w:rsidRPr="0092579C" w:rsidRDefault="0066635E" w:rsidP="006521F7">
            <w:pPr>
              <w:rPr>
                <w:rFonts w:ascii="Arial" w:hAnsi="Arial" w:cs="Arial"/>
                <w:sz w:val="16"/>
                <w:szCs w:val="16"/>
              </w:rPr>
            </w:pPr>
            <w:r>
              <w:rPr>
                <w:rFonts w:ascii="Arial" w:hAnsi="Arial" w:cs="Arial"/>
                <w:sz w:val="16"/>
                <w:szCs w:val="16"/>
              </w:rPr>
              <w:t>Установочный диаметр</w:t>
            </w:r>
          </w:p>
        </w:tc>
        <w:tc>
          <w:tcPr>
            <w:tcW w:w="3868" w:type="dxa"/>
            <w:vAlign w:val="center"/>
          </w:tcPr>
          <w:p w:rsidR="0066635E" w:rsidRPr="0092579C" w:rsidRDefault="0066635E" w:rsidP="006521F7">
            <w:pPr>
              <w:jc w:val="center"/>
              <w:rPr>
                <w:rFonts w:ascii="Arial" w:hAnsi="Arial" w:cs="Arial"/>
                <w:sz w:val="16"/>
                <w:szCs w:val="16"/>
              </w:rPr>
            </w:pPr>
            <w:r w:rsidRPr="0092579C">
              <w:rPr>
                <w:rFonts w:ascii="Arial" w:hAnsi="Arial" w:cs="Arial"/>
                <w:sz w:val="16"/>
                <w:szCs w:val="16"/>
              </w:rPr>
              <w:t>Ø</w:t>
            </w:r>
            <w:r>
              <w:rPr>
                <w:rFonts w:ascii="Arial" w:hAnsi="Arial" w:cs="Arial"/>
                <w:sz w:val="16"/>
                <w:szCs w:val="16"/>
              </w:rPr>
              <w:t>70мм</w:t>
            </w:r>
          </w:p>
        </w:tc>
        <w:tc>
          <w:tcPr>
            <w:tcW w:w="3868" w:type="dxa"/>
            <w:vAlign w:val="center"/>
          </w:tcPr>
          <w:p w:rsidR="0066635E" w:rsidRPr="0092579C" w:rsidRDefault="0066635E" w:rsidP="006521F7">
            <w:pPr>
              <w:jc w:val="center"/>
              <w:rPr>
                <w:rFonts w:ascii="Arial" w:hAnsi="Arial" w:cs="Arial"/>
                <w:sz w:val="16"/>
                <w:szCs w:val="16"/>
              </w:rPr>
            </w:pPr>
            <w:r w:rsidRPr="0092579C">
              <w:rPr>
                <w:rFonts w:ascii="Arial" w:hAnsi="Arial" w:cs="Arial"/>
                <w:sz w:val="16"/>
                <w:szCs w:val="16"/>
              </w:rPr>
              <w:t>Ø</w:t>
            </w:r>
            <w:r>
              <w:rPr>
                <w:rFonts w:ascii="Arial" w:hAnsi="Arial" w:cs="Arial"/>
                <w:sz w:val="16"/>
                <w:szCs w:val="16"/>
              </w:rPr>
              <w:t>70мм</w:t>
            </w:r>
          </w:p>
        </w:tc>
      </w:tr>
    </w:tbl>
    <w:p w:rsidR="0092579C" w:rsidRDefault="0092579C" w:rsidP="006521F7">
      <w:pPr>
        <w:pStyle w:val="a3"/>
        <w:spacing w:after="0" w:line="240" w:lineRule="auto"/>
        <w:ind w:left="36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92579C" w:rsidRDefault="002C45B7"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Комплектация</w:t>
      </w:r>
    </w:p>
    <w:p w:rsidR="002C45B7" w:rsidRPr="0092579C" w:rsidRDefault="002C45B7" w:rsidP="006521F7">
      <w:pPr>
        <w:spacing w:after="0" w:line="240" w:lineRule="auto"/>
        <w:ind w:left="360"/>
        <w:jc w:val="both"/>
        <w:rPr>
          <w:rFonts w:ascii="Arial" w:hAnsi="Arial" w:cs="Arial"/>
          <w:sz w:val="16"/>
          <w:szCs w:val="16"/>
        </w:rPr>
      </w:pPr>
      <w:r w:rsidRPr="0092579C">
        <w:rPr>
          <w:rFonts w:ascii="Arial" w:hAnsi="Arial" w:cs="Arial"/>
          <w:sz w:val="16"/>
          <w:szCs w:val="16"/>
        </w:rPr>
        <w:t>- светодиодный светильник</w:t>
      </w:r>
      <w:r w:rsidR="00FC060B" w:rsidRPr="0092579C">
        <w:rPr>
          <w:rFonts w:ascii="Arial" w:hAnsi="Arial" w:cs="Arial"/>
          <w:sz w:val="16"/>
          <w:szCs w:val="16"/>
        </w:rPr>
        <w:t>;</w:t>
      </w:r>
      <w:r w:rsidRPr="0092579C">
        <w:rPr>
          <w:rFonts w:ascii="Arial" w:hAnsi="Arial" w:cs="Arial"/>
          <w:sz w:val="16"/>
          <w:szCs w:val="16"/>
        </w:rPr>
        <w:t xml:space="preserve"> </w:t>
      </w:r>
    </w:p>
    <w:p w:rsidR="002C45B7" w:rsidRPr="0092579C" w:rsidRDefault="004967C8" w:rsidP="006521F7">
      <w:pPr>
        <w:spacing w:after="0" w:line="240" w:lineRule="auto"/>
        <w:ind w:left="360"/>
        <w:jc w:val="both"/>
        <w:rPr>
          <w:rFonts w:ascii="Arial" w:hAnsi="Arial" w:cs="Arial"/>
          <w:sz w:val="16"/>
          <w:szCs w:val="16"/>
          <w:lang w:val="en-US"/>
        </w:rPr>
      </w:pPr>
      <w:r w:rsidRPr="0092579C">
        <w:rPr>
          <w:rFonts w:ascii="Arial" w:hAnsi="Arial" w:cs="Arial"/>
          <w:sz w:val="16"/>
          <w:szCs w:val="16"/>
        </w:rPr>
        <w:t>- светодиодная лампа</w:t>
      </w:r>
      <w:r w:rsidRPr="0092579C">
        <w:rPr>
          <w:rFonts w:ascii="Arial" w:hAnsi="Arial" w:cs="Arial"/>
          <w:sz w:val="16"/>
          <w:szCs w:val="16"/>
          <w:lang w:val="en-US"/>
        </w:rPr>
        <w:t>;</w:t>
      </w:r>
    </w:p>
    <w:p w:rsidR="002C45B7" w:rsidRPr="0092579C" w:rsidRDefault="002C45B7" w:rsidP="006521F7">
      <w:pPr>
        <w:spacing w:after="0" w:line="240" w:lineRule="auto"/>
        <w:ind w:left="360"/>
        <w:jc w:val="both"/>
        <w:rPr>
          <w:rFonts w:ascii="Arial" w:hAnsi="Arial" w:cs="Arial"/>
          <w:sz w:val="16"/>
          <w:szCs w:val="16"/>
        </w:rPr>
      </w:pPr>
      <w:r w:rsidRPr="0092579C">
        <w:rPr>
          <w:rFonts w:ascii="Arial" w:hAnsi="Arial" w:cs="Arial"/>
          <w:sz w:val="16"/>
          <w:szCs w:val="16"/>
        </w:rPr>
        <w:t xml:space="preserve">- </w:t>
      </w:r>
      <w:r w:rsidR="00FC060B" w:rsidRPr="0092579C">
        <w:rPr>
          <w:rFonts w:ascii="Arial" w:hAnsi="Arial" w:cs="Arial"/>
          <w:sz w:val="16"/>
          <w:szCs w:val="16"/>
        </w:rPr>
        <w:t>инструкция по эксплуатации;</w:t>
      </w:r>
    </w:p>
    <w:p w:rsidR="00FC060B" w:rsidRPr="0092579C" w:rsidRDefault="00FC060B" w:rsidP="006521F7">
      <w:pPr>
        <w:spacing w:after="0" w:line="240" w:lineRule="auto"/>
        <w:ind w:left="360"/>
        <w:jc w:val="both"/>
        <w:rPr>
          <w:rFonts w:ascii="Arial" w:hAnsi="Arial" w:cs="Arial"/>
          <w:sz w:val="16"/>
          <w:szCs w:val="16"/>
        </w:rPr>
      </w:pPr>
      <w:r w:rsidRPr="0092579C">
        <w:rPr>
          <w:rFonts w:ascii="Arial" w:hAnsi="Arial" w:cs="Arial"/>
          <w:sz w:val="16"/>
          <w:szCs w:val="16"/>
        </w:rPr>
        <w:t>- коробка упаковочная.</w:t>
      </w:r>
    </w:p>
    <w:p w:rsidR="00FC060B" w:rsidRPr="0092579C" w:rsidRDefault="00FC060B"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Меры предосторожности</w:t>
      </w:r>
    </w:p>
    <w:p w:rsidR="0092579C" w:rsidRPr="00363956"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Светильник работает </w:t>
      </w:r>
      <w:r>
        <w:rPr>
          <w:rFonts w:ascii="Arial" w:hAnsi="Arial" w:cs="Arial"/>
          <w:sz w:val="16"/>
          <w:szCs w:val="16"/>
        </w:rPr>
        <w:t>в</w:t>
      </w:r>
      <w:r w:rsidRPr="00363956">
        <w:rPr>
          <w:rFonts w:ascii="Arial" w:hAnsi="Arial" w:cs="Arial"/>
          <w:sz w:val="16"/>
          <w:szCs w:val="16"/>
        </w:rPr>
        <w:t xml:space="preserve"> сети переменного тока с номинальным </w:t>
      </w:r>
      <w:r>
        <w:rPr>
          <w:rFonts w:ascii="Arial" w:hAnsi="Arial" w:cs="Arial"/>
          <w:sz w:val="16"/>
          <w:szCs w:val="16"/>
        </w:rPr>
        <w:t xml:space="preserve">сетевым </w:t>
      </w:r>
      <w:r w:rsidRPr="00363956">
        <w:rPr>
          <w:rFonts w:ascii="Arial" w:hAnsi="Arial" w:cs="Arial"/>
          <w:sz w:val="16"/>
          <w:szCs w:val="16"/>
        </w:rPr>
        <w:t xml:space="preserve">напряжением </w:t>
      </w:r>
      <w:r>
        <w:rPr>
          <w:rFonts w:ascii="Arial" w:hAnsi="Arial" w:cs="Arial"/>
          <w:sz w:val="16"/>
          <w:szCs w:val="16"/>
        </w:rPr>
        <w:t>220-240В</w:t>
      </w:r>
      <w:r w:rsidRPr="00363956">
        <w:rPr>
          <w:rFonts w:ascii="Arial" w:hAnsi="Arial" w:cs="Arial"/>
          <w:sz w:val="16"/>
          <w:szCs w:val="16"/>
        </w:rPr>
        <w:t xml:space="preserve">, которое является опасным. </w:t>
      </w:r>
      <w:r w:rsidRPr="00D023EB">
        <w:rPr>
          <w:rFonts w:ascii="Arial" w:hAnsi="Arial" w:cs="Arial"/>
          <w:b/>
          <w:sz w:val="16"/>
          <w:szCs w:val="16"/>
        </w:rPr>
        <w:t>Р</w:t>
      </w:r>
      <w:r w:rsidRPr="00363956">
        <w:rPr>
          <w:rFonts w:ascii="Arial" w:hAnsi="Arial" w:cs="Arial"/>
          <w:b/>
          <w:sz w:val="16"/>
          <w:szCs w:val="16"/>
        </w:rPr>
        <w:t>абот</w:t>
      </w:r>
      <w:r>
        <w:rPr>
          <w:rFonts w:ascii="Arial" w:hAnsi="Arial" w:cs="Arial"/>
          <w:b/>
          <w:sz w:val="16"/>
          <w:szCs w:val="16"/>
        </w:rPr>
        <w:t>у</w:t>
      </w:r>
      <w:r w:rsidRPr="00363956">
        <w:rPr>
          <w:rFonts w:ascii="Arial" w:hAnsi="Arial" w:cs="Arial"/>
          <w:b/>
          <w:sz w:val="16"/>
          <w:szCs w:val="16"/>
        </w:rPr>
        <w:t xml:space="preserve"> </w:t>
      </w:r>
      <w:r>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Pr>
          <w:rFonts w:ascii="Arial" w:hAnsi="Arial" w:cs="Arial"/>
          <w:b/>
          <w:sz w:val="16"/>
          <w:szCs w:val="16"/>
        </w:rPr>
        <w:t>а</w:t>
      </w:r>
      <w:r w:rsidRPr="00363956">
        <w:rPr>
          <w:rFonts w:ascii="Arial" w:hAnsi="Arial" w:cs="Arial"/>
          <w:b/>
          <w:sz w:val="16"/>
          <w:szCs w:val="16"/>
        </w:rPr>
        <w:t xml:space="preserve"> </w:t>
      </w:r>
      <w:r>
        <w:rPr>
          <w:rFonts w:ascii="Arial" w:hAnsi="Arial" w:cs="Arial"/>
          <w:b/>
          <w:sz w:val="16"/>
          <w:szCs w:val="16"/>
        </w:rPr>
        <w:t>должны осуществлять</w:t>
      </w:r>
      <w:r w:rsidRPr="00363956">
        <w:rPr>
          <w:rFonts w:ascii="Arial" w:hAnsi="Arial" w:cs="Arial"/>
          <w:b/>
          <w:sz w:val="16"/>
          <w:szCs w:val="16"/>
        </w:rPr>
        <w:t xml:space="preserve"> лица, имеющие </w:t>
      </w:r>
      <w:r>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Pr>
          <w:rFonts w:ascii="Arial" w:hAnsi="Arial" w:cs="Arial"/>
          <w:sz w:val="16"/>
          <w:szCs w:val="16"/>
        </w:rPr>
        <w:t xml:space="preserve"> – это может привезти к деформации корпуса и нарушению степени защиты оболочки корпуса.</w:t>
      </w:r>
    </w:p>
    <w:p w:rsidR="0092579C" w:rsidRPr="00363956" w:rsidRDefault="0092579C" w:rsidP="006521F7">
      <w:pPr>
        <w:pStyle w:val="a3"/>
        <w:numPr>
          <w:ilvl w:val="0"/>
          <w:numId w:val="10"/>
        </w:numPr>
        <w:spacing w:after="0" w:line="240" w:lineRule="auto"/>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92579C" w:rsidRPr="00363956"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Pr>
          <w:rFonts w:ascii="Arial" w:hAnsi="Arial" w:cs="Arial"/>
          <w:sz w:val="16"/>
          <w:szCs w:val="16"/>
        </w:rPr>
        <w:t>оптическим блоком</w:t>
      </w:r>
      <w:r w:rsidRPr="00363956">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светильников в сетях  не </w:t>
      </w:r>
      <w:r>
        <w:rPr>
          <w:rFonts w:ascii="Arial" w:hAnsi="Arial" w:cs="Arial"/>
          <w:sz w:val="16"/>
          <w:szCs w:val="16"/>
        </w:rPr>
        <w:t>соответствующих</w:t>
      </w:r>
      <w:r w:rsidRPr="00363956">
        <w:rPr>
          <w:rFonts w:ascii="Arial" w:hAnsi="Arial" w:cs="Arial"/>
          <w:sz w:val="16"/>
          <w:szCs w:val="16"/>
        </w:rPr>
        <w:t xml:space="preserve"> требованиям</w:t>
      </w:r>
      <w:hyperlink r:id="rId5" w:tgtFrame="_blank" w:history="1">
        <w:r w:rsidRPr="00363956">
          <w:rPr>
            <w:rFonts w:ascii="Arial" w:hAnsi="Arial" w:cs="Arial"/>
            <w:sz w:val="16"/>
            <w:szCs w:val="16"/>
          </w:rPr>
          <w:t> ГОСТ Р 32144-2013</w:t>
        </w:r>
      </w:hyperlink>
      <w:r>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92579C" w:rsidRPr="00363956" w:rsidRDefault="0092579C" w:rsidP="006521F7">
      <w:pPr>
        <w:pStyle w:val="a3"/>
        <w:numPr>
          <w:ilvl w:val="0"/>
          <w:numId w:val="10"/>
        </w:numPr>
        <w:spacing w:after="0" w:line="240" w:lineRule="auto"/>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7E49D8" w:rsidRPr="0092579C" w:rsidRDefault="0092579C" w:rsidP="006521F7">
      <w:pPr>
        <w:pStyle w:val="a3"/>
        <w:numPr>
          <w:ilvl w:val="0"/>
          <w:numId w:val="10"/>
        </w:numPr>
        <w:spacing w:after="0" w:line="240" w:lineRule="auto"/>
        <w:jc w:val="both"/>
        <w:rPr>
          <w:rFonts w:ascii="Arial" w:hAnsi="Arial" w:cs="Arial"/>
          <w:sz w:val="16"/>
          <w:szCs w:val="16"/>
        </w:rPr>
      </w:pPr>
      <w:r w:rsidRPr="0092579C">
        <w:rPr>
          <w:rFonts w:ascii="Arial" w:hAnsi="Arial" w:cs="Arial"/>
          <w:sz w:val="16"/>
          <w:szCs w:val="16"/>
        </w:rPr>
        <w:t>Радиоактивные и ядовитые вещества в состав светильника не входят.</w:t>
      </w:r>
    </w:p>
    <w:p w:rsidR="000A219B" w:rsidRPr="0092579C" w:rsidRDefault="00FC060B"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Монтаж и подключение</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Достаньте светильник из упаковки, проведите внешний осмотр корпуса светильника, проверьте наличие всей необходимой комплектации. </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В предполагаемом месте установки светильника, подготовьте лунку для монтажа светильника. Размер лунки выбирается исходя из установочного размера пластикового стакана светильника (см. параграф 2 «технические характеристики»).</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92579C" w:rsidRDefault="0092579C" w:rsidP="006521F7">
      <w:pPr>
        <w:pStyle w:val="a3"/>
        <w:spacing w:after="0" w:line="240" w:lineRule="auto"/>
        <w:ind w:left="360"/>
        <w:jc w:val="center"/>
        <w:rPr>
          <w:rFonts w:ascii="Arial" w:hAnsi="Arial" w:cs="Arial"/>
          <w:sz w:val="16"/>
          <w:szCs w:val="16"/>
        </w:rPr>
      </w:pPr>
      <w:r>
        <w:rPr>
          <w:noProof/>
        </w:rPr>
        <w:drawing>
          <wp:inline distT="0" distB="0" distL="0" distR="0" wp14:anchorId="3E79EE09" wp14:editId="66ADA1EA">
            <wp:extent cx="1890619" cy="1781299"/>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92533" cy="1783103"/>
                    </a:xfrm>
                    <a:prstGeom prst="rect">
                      <a:avLst/>
                    </a:prstGeom>
                    <a:noFill/>
                    <a:ln>
                      <a:noFill/>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К месту установки светильника выройте кабельный канал глубиной не менее 60 см. </w:t>
      </w:r>
    </w:p>
    <w:p w:rsidR="0092579C" w:rsidRPr="00363956"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Выкрутите винты, удерживающие внешнее стальное кольцо. Снимите стекло с надетым силиконовым уплотнителем</w:t>
      </w:r>
      <w:r w:rsidR="00B96592" w:rsidRPr="00B96592">
        <w:rPr>
          <w:rFonts w:ascii="Arial" w:hAnsi="Arial" w:cs="Arial"/>
          <w:sz w:val="16"/>
          <w:szCs w:val="16"/>
        </w:rPr>
        <w:t xml:space="preserve"> </w:t>
      </w:r>
      <w:r w:rsidR="00B96592">
        <w:rPr>
          <w:rFonts w:ascii="Arial" w:hAnsi="Arial" w:cs="Arial"/>
          <w:sz w:val="16"/>
          <w:szCs w:val="16"/>
        </w:rPr>
        <w:t>и отсоедините пластиковый стакан</w:t>
      </w:r>
      <w:r>
        <w:rPr>
          <w:rFonts w:ascii="Arial" w:hAnsi="Arial" w:cs="Arial"/>
          <w:sz w:val="16"/>
          <w:szCs w:val="16"/>
        </w:rPr>
        <w:t xml:space="preserve">. Уберите защитную бумажную прокладку и установите лампу в патрон. </w:t>
      </w:r>
    </w:p>
    <w:p w:rsidR="0092579C" w:rsidRPr="00363956" w:rsidRDefault="00FB257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Установите стакан в лунку и выведите через него провода питания. </w:t>
      </w:r>
      <w:r w:rsidR="0092579C" w:rsidRPr="00363956">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92579C" w:rsidRPr="00363956" w:rsidRDefault="0092579C" w:rsidP="006521F7">
      <w:pPr>
        <w:pStyle w:val="a3"/>
        <w:spacing w:after="0" w:line="240" w:lineRule="auto"/>
        <w:ind w:left="360"/>
        <w:jc w:val="center"/>
        <w:rPr>
          <w:rFonts w:ascii="Arial" w:hAnsi="Arial" w:cs="Arial"/>
          <w:sz w:val="16"/>
          <w:szCs w:val="16"/>
        </w:rPr>
      </w:pPr>
      <w:r w:rsidRPr="00363956">
        <w:rPr>
          <w:rFonts w:ascii="Arial" w:hAnsi="Arial" w:cs="Arial"/>
          <w:noProof/>
          <w:sz w:val="16"/>
          <w:szCs w:val="16"/>
        </w:rPr>
        <w:lastRenderedPageBreak/>
        <w:drawing>
          <wp:inline distT="0" distB="0" distL="0" distR="0" wp14:anchorId="2E297543" wp14:editId="07844A5C">
            <wp:extent cx="1028700" cy="10418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4447" cy="1047635"/>
                    </a:xfrm>
                    <a:prstGeom prst="rect">
                      <a:avLst/>
                    </a:prstGeom>
                    <a:noFill/>
                    <a:ln w="9525">
                      <a:noFill/>
                      <a:miter lim="800000"/>
                      <a:headEnd/>
                      <a:tailEnd/>
                    </a:ln>
                  </pic:spPr>
                </pic:pic>
              </a:graphicData>
            </a:graphic>
          </wp:inline>
        </w:drawing>
      </w:r>
    </w:p>
    <w:p w:rsidR="0092579C" w:rsidRPr="00363956" w:rsidRDefault="0092579C" w:rsidP="006521F7">
      <w:pPr>
        <w:pStyle w:val="a3"/>
        <w:spacing w:after="0" w:line="240" w:lineRule="auto"/>
        <w:ind w:left="1080"/>
        <w:jc w:val="both"/>
        <w:rPr>
          <w:rFonts w:ascii="Arial" w:hAnsi="Arial" w:cs="Arial"/>
          <w:sz w:val="16"/>
          <w:szCs w:val="16"/>
        </w:rPr>
      </w:pP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Pr>
          <w:rFonts w:ascii="Arial" w:hAnsi="Arial" w:cs="Arial"/>
          <w:sz w:val="16"/>
          <w:szCs w:val="16"/>
        </w:rPr>
        <w:t>при</w:t>
      </w:r>
      <w:r w:rsidRPr="00BB690F">
        <w:rPr>
          <w:rFonts w:ascii="Arial" w:hAnsi="Arial" w:cs="Arial"/>
          <w:sz w:val="16"/>
          <w:szCs w:val="16"/>
        </w:rPr>
        <w:t xml:space="preserve">соединения проводов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Pr>
          <w:rFonts w:ascii="Arial" w:hAnsi="Arial" w:cs="Arial"/>
          <w:sz w:val="16"/>
          <w:szCs w:val="16"/>
        </w:rPr>
        <w:t xml:space="preserve">Длина шнура питания светильника 17см. Поэтому, есть возможность </w:t>
      </w:r>
      <w:r w:rsidRPr="001B4F09">
        <w:rPr>
          <w:rFonts w:ascii="Arial" w:hAnsi="Arial" w:cs="Arial"/>
          <w:sz w:val="16"/>
          <w:szCs w:val="16"/>
        </w:rPr>
        <w:t xml:space="preserve">осуществления подключения к сети питания в герметичной </w:t>
      </w:r>
      <w:proofErr w:type="spellStart"/>
      <w:r w:rsidRPr="001B4F09">
        <w:rPr>
          <w:rFonts w:ascii="Arial" w:hAnsi="Arial" w:cs="Arial"/>
          <w:sz w:val="16"/>
          <w:szCs w:val="16"/>
        </w:rPr>
        <w:t>распаячной</w:t>
      </w:r>
      <w:proofErr w:type="spellEnd"/>
      <w:r w:rsidRPr="001B4F09">
        <w:rPr>
          <w:rFonts w:ascii="Arial" w:hAnsi="Arial" w:cs="Arial"/>
          <w:sz w:val="16"/>
          <w:szCs w:val="16"/>
        </w:rPr>
        <w:t xml:space="preserve"> коробке, которая будет находиться под светильником в кабельной канализации</w:t>
      </w:r>
      <w:r>
        <w:rPr>
          <w:rFonts w:ascii="Arial" w:hAnsi="Arial" w:cs="Arial"/>
          <w:sz w:val="16"/>
          <w:szCs w:val="16"/>
        </w:rPr>
        <w:t>.</w:t>
      </w:r>
      <w:r w:rsidRPr="00BB690F">
        <w:rPr>
          <w:rFonts w:ascii="Arial" w:hAnsi="Arial" w:cs="Arial"/>
          <w:sz w:val="16"/>
          <w:szCs w:val="16"/>
        </w:rPr>
        <w:t xml:space="preserve"> Для </w:t>
      </w:r>
      <w:r>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Pr="001B4F09">
        <w:rPr>
          <w:rFonts w:ascii="Arial" w:hAnsi="Arial" w:cs="Arial"/>
          <w:sz w:val="16"/>
          <w:szCs w:val="16"/>
        </w:rPr>
        <w:t xml:space="preserve">LD522 </w:t>
      </w:r>
      <w:r>
        <w:rPr>
          <w:rFonts w:ascii="Arial" w:hAnsi="Arial" w:cs="Arial"/>
          <w:sz w:val="16"/>
          <w:szCs w:val="16"/>
        </w:rPr>
        <w:t xml:space="preserve">или </w:t>
      </w:r>
      <w:r w:rsidRPr="00BB690F">
        <w:rPr>
          <w:rFonts w:ascii="Arial" w:hAnsi="Arial" w:cs="Arial"/>
          <w:sz w:val="16"/>
          <w:szCs w:val="16"/>
        </w:rPr>
        <w:t>LD523</w:t>
      </w:r>
      <w:r>
        <w:rPr>
          <w:rFonts w:ascii="Arial" w:hAnsi="Arial" w:cs="Arial"/>
          <w:sz w:val="16"/>
          <w:szCs w:val="16"/>
        </w:rPr>
        <w:t xml:space="preserve"> тм «</w:t>
      </w:r>
      <w:r w:rsidRPr="001B4F09">
        <w:rPr>
          <w:rFonts w:ascii="Arial" w:hAnsi="Arial" w:cs="Arial"/>
          <w:sz w:val="16"/>
          <w:szCs w:val="16"/>
        </w:rPr>
        <w:t>FERON</w:t>
      </w:r>
      <w:r>
        <w:rPr>
          <w:rFonts w:ascii="Arial" w:hAnsi="Arial" w:cs="Arial"/>
          <w:sz w:val="16"/>
          <w:szCs w:val="16"/>
        </w:rPr>
        <w:t xml:space="preserve">».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Pr>
          <w:rFonts w:ascii="Arial" w:hAnsi="Arial" w:cs="Arial"/>
          <w:sz w:val="16"/>
          <w:szCs w:val="16"/>
          <w:lang w:val="en-US"/>
        </w:rPr>
        <w:t>IP</w:t>
      </w:r>
      <w:r w:rsidRPr="004F18D6">
        <w:rPr>
          <w:rFonts w:ascii="Arial" w:hAnsi="Arial" w:cs="Arial"/>
          <w:sz w:val="16"/>
          <w:szCs w:val="16"/>
        </w:rPr>
        <w:t>67</w:t>
      </w:r>
      <w:r>
        <w:rPr>
          <w:rFonts w:ascii="Arial" w:hAnsi="Arial" w:cs="Arial"/>
          <w:sz w:val="16"/>
          <w:szCs w:val="16"/>
        </w:rPr>
        <w:t>.</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Установите</w:t>
      </w:r>
      <w:r w:rsidRPr="00363956">
        <w:rPr>
          <w:rFonts w:ascii="Arial" w:hAnsi="Arial" w:cs="Arial"/>
          <w:sz w:val="16"/>
          <w:szCs w:val="16"/>
        </w:rPr>
        <w:t xml:space="preserve"> светильник в подготовленное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В случае если светильник устанавливается в мягкий грунт, то для предотвращения смещения светильника со своей оси рекомендуется забетонировать место установки по кругу</w:t>
      </w:r>
      <w:r w:rsidR="00FB257C">
        <w:rPr>
          <w:rFonts w:ascii="Arial" w:hAnsi="Arial" w:cs="Arial"/>
          <w:sz w:val="16"/>
          <w:szCs w:val="16"/>
        </w:rPr>
        <w:t xml:space="preserve"> монтажного стакана</w:t>
      </w:r>
      <w:r>
        <w:rPr>
          <w:rFonts w:ascii="Arial" w:hAnsi="Arial" w:cs="Arial"/>
          <w:sz w:val="16"/>
          <w:szCs w:val="16"/>
        </w:rPr>
        <w:t xml:space="preserve"> на расстоянии 15-30 см. </w:t>
      </w:r>
    </w:p>
    <w:p w:rsidR="00FB257C" w:rsidRDefault="00FB257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Убедитесь, что гайка 3 на гермовводе светильника плотно затянута (см. рисунок ниже). Установите светильник в пластиковый стакан. Закрепите светильник в пластиковом стакане при помощи винтов 2. Установите в пазы светильника защитное стекло с надетым уплотнителем. Закройте светильник внешним стальным кольцом и закрепите его винтами 1. При установке внешнего защитного кольца</w:t>
      </w:r>
      <w:r w:rsidR="00BE5542">
        <w:rPr>
          <w:rFonts w:ascii="Arial" w:hAnsi="Arial" w:cs="Arial"/>
          <w:sz w:val="16"/>
          <w:szCs w:val="16"/>
        </w:rPr>
        <w:t xml:space="preserve"> убедитесь, что кольцо равномерно прилегает к корпусу светильника и не остается зазоров по периметру светильника. Если кольцо неплотно или неравномерно прилегает к корпусу светильника, то степень защиты оболочки будет понижена, и есть возможность попадания влаги во внутрь корпуса, через зазор между кольцом и корпусом. В этом случае производитель не несет ответственности за нарушение герметичности оболочки корпуса.</w:t>
      </w:r>
    </w:p>
    <w:p w:rsidR="00FB257C" w:rsidRDefault="00FB257C" w:rsidP="006521F7">
      <w:pPr>
        <w:pStyle w:val="a3"/>
        <w:spacing w:after="0" w:line="240" w:lineRule="auto"/>
        <w:ind w:left="360"/>
        <w:jc w:val="center"/>
        <w:rPr>
          <w:rFonts w:ascii="Arial" w:hAnsi="Arial" w:cs="Arial"/>
          <w:sz w:val="16"/>
          <w:szCs w:val="16"/>
        </w:rPr>
      </w:pPr>
      <w:r w:rsidRPr="0092579C">
        <w:rPr>
          <w:rFonts w:ascii="Arial" w:hAnsi="Arial" w:cs="Arial"/>
          <w:noProof/>
          <w:sz w:val="16"/>
          <w:szCs w:val="16"/>
        </w:rPr>
        <w:drawing>
          <wp:inline distT="0" distB="0" distL="0" distR="0" wp14:anchorId="5AB7182C" wp14:editId="3D2729D3">
            <wp:extent cx="2066925" cy="272415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srcRect/>
                    <a:stretch>
                      <a:fillRect/>
                    </a:stretch>
                  </pic:blipFill>
                  <pic:spPr bwMode="auto">
                    <a:xfrm>
                      <a:off x="0" y="0"/>
                      <a:ext cx="2066925" cy="2724150"/>
                    </a:xfrm>
                    <a:prstGeom prst="rect">
                      <a:avLst/>
                    </a:prstGeom>
                    <a:noFill/>
                    <a:ln w="9525">
                      <a:noFill/>
                      <a:miter lim="800000"/>
                      <a:headEnd/>
                      <a:tailEnd/>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92579C" w:rsidRPr="00363956" w:rsidRDefault="0092579C" w:rsidP="006521F7">
      <w:pPr>
        <w:pStyle w:val="a3"/>
        <w:spacing w:after="0" w:line="240" w:lineRule="auto"/>
        <w:ind w:left="360"/>
        <w:jc w:val="center"/>
        <w:rPr>
          <w:rFonts w:ascii="Arial" w:hAnsi="Arial" w:cs="Arial"/>
          <w:sz w:val="16"/>
          <w:szCs w:val="16"/>
        </w:rPr>
      </w:pPr>
      <w:r>
        <w:rPr>
          <w:noProof/>
        </w:rPr>
        <w:drawing>
          <wp:inline distT="0" distB="0" distL="0" distR="0" wp14:anchorId="792555AE" wp14:editId="2854DF23">
            <wp:extent cx="3711039" cy="1256959"/>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37502" cy="1265922"/>
                    </a:xfrm>
                    <a:prstGeom prst="rect">
                      <a:avLst/>
                    </a:prstGeom>
                    <a:noFill/>
                    <a:ln>
                      <a:noFill/>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Включите питание.</w:t>
      </w:r>
    </w:p>
    <w:p w:rsidR="006521F7" w:rsidRPr="006521F7" w:rsidRDefault="006521F7" w:rsidP="006521F7">
      <w:pPr>
        <w:pStyle w:val="a3"/>
        <w:numPr>
          <w:ilvl w:val="0"/>
          <w:numId w:val="1"/>
        </w:numPr>
        <w:suppressAutoHyphens/>
        <w:spacing w:after="0" w:line="240" w:lineRule="auto"/>
        <w:jc w:val="both"/>
        <w:rPr>
          <w:rFonts w:ascii="Arial" w:hAnsi="Arial" w:cs="Arial"/>
          <w:b/>
          <w:sz w:val="16"/>
          <w:szCs w:val="16"/>
        </w:rPr>
      </w:pPr>
      <w:r w:rsidRPr="006521F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625"/>
        <w:gridCol w:w="3363"/>
        <w:gridCol w:w="3694"/>
      </w:tblGrid>
      <w:tr w:rsidR="006521F7" w:rsidRPr="00757A27" w:rsidTr="00C703A0">
        <w:tc>
          <w:tcPr>
            <w:tcW w:w="0" w:type="auto"/>
            <w:tcBorders>
              <w:top w:val="single" w:sz="4" w:space="0" w:color="000000"/>
              <w:left w:val="single" w:sz="4" w:space="0" w:color="000000"/>
              <w:bottom w:val="single" w:sz="4" w:space="0" w:color="000000"/>
            </w:tcBorders>
            <w:vAlign w:val="center"/>
          </w:tcPr>
          <w:p w:rsidR="006521F7" w:rsidRPr="00757A27" w:rsidRDefault="006521F7" w:rsidP="006521F7">
            <w:pPr>
              <w:suppressAutoHyphens/>
              <w:spacing w:after="0" w:line="240" w:lineRule="auto"/>
              <w:jc w:val="both"/>
              <w:rPr>
                <w:rFonts w:ascii="Arial" w:hAnsi="Arial" w:cs="Arial"/>
                <w:b/>
                <w:sz w:val="16"/>
                <w:szCs w:val="16"/>
              </w:rPr>
            </w:pPr>
            <w:r w:rsidRPr="00757A2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Метод устранения</w:t>
            </w:r>
          </w:p>
        </w:tc>
      </w:tr>
      <w:tr w:rsidR="006521F7" w:rsidRPr="00757A27" w:rsidTr="00C703A0">
        <w:tc>
          <w:tcPr>
            <w:tcW w:w="0" w:type="auto"/>
            <w:tcBorders>
              <w:left w:val="single" w:sz="4" w:space="0" w:color="000000"/>
              <w:bottom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Проверьте наличие напряжения питающей сети</w:t>
            </w:r>
          </w:p>
        </w:tc>
      </w:tr>
      <w:tr w:rsidR="006521F7" w:rsidRPr="00757A27" w:rsidTr="00C703A0">
        <w:trPr>
          <w:trHeight w:val="185"/>
        </w:trPr>
        <w:tc>
          <w:tcPr>
            <w:tcW w:w="0" w:type="auto"/>
            <w:vMerge w:val="restart"/>
            <w:tcBorders>
              <w:lef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Замените лампу на исправную. </w:t>
            </w:r>
          </w:p>
        </w:tc>
      </w:tr>
      <w:tr w:rsidR="006521F7" w:rsidRPr="00757A27" w:rsidTr="00C703A0">
        <w:trPr>
          <w:trHeight w:val="185"/>
        </w:trPr>
        <w:tc>
          <w:tcPr>
            <w:tcW w:w="0" w:type="auto"/>
            <w:vMerge/>
            <w:tcBorders>
              <w:left w:val="single" w:sz="4" w:space="0" w:color="000000"/>
              <w:bottom w:val="single" w:sz="4" w:space="0" w:color="000000"/>
              <w:right w:val="single" w:sz="4" w:space="0" w:color="auto"/>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отключении светильника проверьте с помощью измерительного прибора целостность цепей</w:t>
            </w:r>
          </w:p>
        </w:tc>
      </w:tr>
    </w:tbl>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Хранение</w:t>
      </w:r>
    </w:p>
    <w:p w:rsidR="000A219B" w:rsidRPr="0092579C" w:rsidRDefault="000A219B"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Транспортировка</w:t>
      </w:r>
    </w:p>
    <w:p w:rsidR="000A219B" w:rsidRPr="0092579C" w:rsidRDefault="000A219B"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Утилизация</w:t>
      </w:r>
    </w:p>
    <w:p w:rsidR="000A219B" w:rsidRDefault="005360F8"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66635E" w:rsidRDefault="0066635E" w:rsidP="006521F7">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66635E" w:rsidRDefault="00EB684C" w:rsidP="006521F7">
      <w:pPr>
        <w:pStyle w:val="a3"/>
        <w:spacing w:after="0" w:line="240" w:lineRule="auto"/>
        <w:ind w:left="360"/>
        <w:jc w:val="both"/>
        <w:rPr>
          <w:rFonts w:ascii="Arial" w:hAnsi="Arial" w:cs="Arial"/>
          <w:b/>
          <w:sz w:val="16"/>
          <w:szCs w:val="16"/>
        </w:rPr>
      </w:pPr>
      <w:r w:rsidRPr="004718A6">
        <w:rPr>
          <w:rFonts w:ascii="Arial" w:hAnsi="Arial" w:cs="Arial"/>
          <w:sz w:val="16"/>
          <w:szCs w:val="16"/>
        </w:rPr>
        <w:lastRenderedPageBreak/>
        <w:t>Продукция соответствует требованиям ТР ТС 004/2011 «О безопасности низковольтного оборудования», ТР ТС 020/2011 «Электромагнитная совместимость технических средств»</w:t>
      </w:r>
      <w:r>
        <w:rPr>
          <w:rFonts w:ascii="Arial" w:hAnsi="Arial" w:cs="Arial"/>
          <w:sz w:val="16"/>
          <w:szCs w:val="16"/>
        </w:rPr>
        <w:t xml:space="preserve">, </w:t>
      </w:r>
      <w:r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BE5542" w:rsidRDefault="00BE5542" w:rsidP="006521F7">
      <w:pPr>
        <w:pStyle w:val="a3"/>
        <w:numPr>
          <w:ilvl w:val="0"/>
          <w:numId w:val="1"/>
        </w:numPr>
        <w:spacing w:after="0" w:line="240" w:lineRule="auto"/>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D7779D" w:rsidRPr="00D7779D" w:rsidRDefault="00D7779D" w:rsidP="00D7779D">
      <w:pPr>
        <w:pStyle w:val="a3"/>
        <w:spacing w:after="0" w:line="240" w:lineRule="auto"/>
        <w:ind w:left="360"/>
        <w:jc w:val="both"/>
        <w:rPr>
          <w:rFonts w:ascii="Arial" w:hAnsi="Arial" w:cs="Arial"/>
          <w:sz w:val="16"/>
          <w:szCs w:val="16"/>
        </w:rPr>
      </w:pPr>
      <w:r w:rsidRPr="00D7779D">
        <w:rPr>
          <w:rFonts w:ascii="Arial" w:hAnsi="Arial" w:cs="Arial"/>
          <w:sz w:val="16"/>
          <w:szCs w:val="16"/>
        </w:rPr>
        <w:t xml:space="preserve">Сделано в Китае. </w:t>
      </w:r>
      <w:r w:rsidR="00001053" w:rsidRPr="00001053">
        <w:rPr>
          <w:rFonts w:ascii="Arial" w:hAnsi="Arial" w:cs="Arial"/>
          <w:sz w:val="16"/>
          <w:szCs w:val="16"/>
        </w:rPr>
        <w:t>Изготовитель: «NINGBO YUSING LIGHTING CO., LTD» Китай, No.1199, MINGGUANG RD.JIANGSHAN TOWN, NINGBO, CHINA/</w:t>
      </w:r>
      <w:proofErr w:type="spellStart"/>
      <w:r w:rsidR="00001053" w:rsidRPr="00001053">
        <w:rPr>
          <w:rFonts w:ascii="Arial" w:hAnsi="Arial" w:cs="Arial"/>
          <w:sz w:val="16"/>
          <w:szCs w:val="16"/>
        </w:rPr>
        <w:t>Нинбо</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Юсинг</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Лайтинг</w:t>
      </w:r>
      <w:proofErr w:type="spellEnd"/>
      <w:r w:rsidR="00001053" w:rsidRPr="00001053">
        <w:rPr>
          <w:rFonts w:ascii="Arial" w:hAnsi="Arial" w:cs="Arial"/>
          <w:sz w:val="16"/>
          <w:szCs w:val="16"/>
        </w:rPr>
        <w:t xml:space="preserve">, Ко., № 1199, </w:t>
      </w:r>
      <w:proofErr w:type="spellStart"/>
      <w:r w:rsidR="00001053" w:rsidRPr="00001053">
        <w:rPr>
          <w:rFonts w:ascii="Arial" w:hAnsi="Arial" w:cs="Arial"/>
          <w:sz w:val="16"/>
          <w:szCs w:val="16"/>
        </w:rPr>
        <w:t>Минггуан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Роуд</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Цзяншань</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Таун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Нинбо</w:t>
      </w:r>
      <w:proofErr w:type="spellEnd"/>
      <w:r w:rsidR="00001053" w:rsidRPr="00001053">
        <w:rPr>
          <w:rFonts w:ascii="Arial" w:hAnsi="Arial" w:cs="Arial"/>
          <w:sz w:val="16"/>
          <w:szCs w:val="16"/>
        </w:rPr>
        <w:t>, Китай. Филиалы завода-изготовителя: «</w:t>
      </w:r>
      <w:proofErr w:type="spellStart"/>
      <w:r w:rsidR="00001053" w:rsidRPr="00001053">
        <w:rPr>
          <w:rFonts w:ascii="Arial" w:hAnsi="Arial" w:cs="Arial"/>
          <w:sz w:val="16"/>
          <w:szCs w:val="16"/>
        </w:rPr>
        <w:t>Ningbo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Yusing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Electronics</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Co</w:t>
      </w:r>
      <w:proofErr w:type="spellEnd"/>
      <w:r w:rsidR="00001053" w:rsidRPr="00001053">
        <w:rPr>
          <w:rFonts w:ascii="Arial" w:hAnsi="Arial" w:cs="Arial"/>
          <w:sz w:val="16"/>
          <w:szCs w:val="16"/>
        </w:rPr>
        <w:t xml:space="preserve">., LTD» </w:t>
      </w:r>
      <w:proofErr w:type="spellStart"/>
      <w:r w:rsidR="00001053" w:rsidRPr="00001053">
        <w:rPr>
          <w:rFonts w:ascii="Arial" w:hAnsi="Arial" w:cs="Arial"/>
          <w:sz w:val="16"/>
          <w:szCs w:val="16"/>
        </w:rPr>
        <w:t>Civil</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Industrial</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Zone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Pugen</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Village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Qiu’ai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Ningbo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China</w:t>
      </w:r>
      <w:proofErr w:type="spellEnd"/>
      <w:r w:rsidR="00001053" w:rsidRPr="00001053">
        <w:rPr>
          <w:rFonts w:ascii="Arial" w:hAnsi="Arial" w:cs="Arial"/>
          <w:sz w:val="16"/>
          <w:szCs w:val="16"/>
        </w:rPr>
        <w:t xml:space="preserve"> / ООО "</w:t>
      </w:r>
      <w:proofErr w:type="spellStart"/>
      <w:r w:rsidR="00001053" w:rsidRPr="00001053">
        <w:rPr>
          <w:rFonts w:ascii="Arial" w:hAnsi="Arial" w:cs="Arial"/>
          <w:sz w:val="16"/>
          <w:szCs w:val="16"/>
        </w:rPr>
        <w:t>Нингбо</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Юсинг</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Электроникс</w:t>
      </w:r>
      <w:proofErr w:type="spellEnd"/>
      <w:r w:rsidR="00001053" w:rsidRPr="00001053">
        <w:rPr>
          <w:rFonts w:ascii="Arial" w:hAnsi="Arial" w:cs="Arial"/>
          <w:sz w:val="16"/>
          <w:szCs w:val="16"/>
        </w:rPr>
        <w:t xml:space="preserve"> Компания", зона </w:t>
      </w:r>
      <w:proofErr w:type="spellStart"/>
      <w:r w:rsidR="00001053" w:rsidRPr="00001053">
        <w:rPr>
          <w:rFonts w:ascii="Arial" w:hAnsi="Arial" w:cs="Arial"/>
          <w:sz w:val="16"/>
          <w:szCs w:val="16"/>
        </w:rPr>
        <w:t>Цивил</w:t>
      </w:r>
      <w:proofErr w:type="spellEnd"/>
      <w:r w:rsidR="00001053" w:rsidRPr="00001053">
        <w:rPr>
          <w:rFonts w:ascii="Arial" w:hAnsi="Arial" w:cs="Arial"/>
          <w:sz w:val="16"/>
          <w:szCs w:val="16"/>
        </w:rPr>
        <w:t xml:space="preserve"> Индастриал, населенный пункт </w:t>
      </w:r>
      <w:proofErr w:type="spellStart"/>
      <w:r w:rsidR="00001053" w:rsidRPr="00001053">
        <w:rPr>
          <w:rFonts w:ascii="Arial" w:hAnsi="Arial" w:cs="Arial"/>
          <w:sz w:val="16"/>
          <w:szCs w:val="16"/>
        </w:rPr>
        <w:t>Пуген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Цюай</w:t>
      </w:r>
      <w:proofErr w:type="spellEnd"/>
      <w:r w:rsidR="00001053" w:rsidRPr="00001053">
        <w:rPr>
          <w:rFonts w:ascii="Arial" w:hAnsi="Arial" w:cs="Arial"/>
          <w:sz w:val="16"/>
          <w:szCs w:val="16"/>
        </w:rPr>
        <w:t xml:space="preserve">, г. </w:t>
      </w:r>
      <w:proofErr w:type="spellStart"/>
      <w:r w:rsidR="00001053" w:rsidRPr="00001053">
        <w:rPr>
          <w:rFonts w:ascii="Arial" w:hAnsi="Arial" w:cs="Arial"/>
          <w:sz w:val="16"/>
          <w:szCs w:val="16"/>
        </w:rPr>
        <w:t>Нингбо</w:t>
      </w:r>
      <w:proofErr w:type="spellEnd"/>
      <w:r w:rsidR="00001053" w:rsidRPr="00001053">
        <w:rPr>
          <w:rFonts w:ascii="Arial" w:hAnsi="Arial" w:cs="Arial"/>
          <w:sz w:val="16"/>
          <w:szCs w:val="16"/>
        </w:rPr>
        <w:t>, Китай; «</w:t>
      </w:r>
      <w:proofErr w:type="spellStart"/>
      <w:r w:rsidR="00001053" w:rsidRPr="00001053">
        <w:rPr>
          <w:rFonts w:ascii="Arial" w:hAnsi="Arial" w:cs="Arial"/>
          <w:sz w:val="16"/>
          <w:szCs w:val="16"/>
        </w:rPr>
        <w:t>Zheijiang</w:t>
      </w:r>
      <w:proofErr w:type="spellEnd"/>
      <w:r w:rsidR="00001053" w:rsidRPr="00001053">
        <w:rPr>
          <w:rFonts w:ascii="Arial" w:hAnsi="Arial" w:cs="Arial"/>
          <w:sz w:val="16"/>
          <w:szCs w:val="16"/>
        </w:rPr>
        <w:t xml:space="preserve"> MEKA </w:t>
      </w:r>
      <w:proofErr w:type="spellStart"/>
      <w:r w:rsidR="00001053" w:rsidRPr="00001053">
        <w:rPr>
          <w:rFonts w:ascii="Arial" w:hAnsi="Arial" w:cs="Arial"/>
          <w:sz w:val="16"/>
          <w:szCs w:val="16"/>
        </w:rPr>
        <w:t>Electric</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Ltd</w:t>
      </w:r>
      <w:proofErr w:type="spellEnd"/>
      <w:r w:rsidR="00001053" w:rsidRPr="00001053">
        <w:rPr>
          <w:rFonts w:ascii="Arial" w:hAnsi="Arial" w:cs="Arial"/>
          <w:sz w:val="16"/>
          <w:szCs w:val="16"/>
        </w:rPr>
        <w:t xml:space="preserve">» No.8 </w:t>
      </w:r>
      <w:proofErr w:type="spellStart"/>
      <w:r w:rsidR="00001053" w:rsidRPr="00001053">
        <w:rPr>
          <w:rFonts w:ascii="Arial" w:hAnsi="Arial" w:cs="Arial"/>
          <w:sz w:val="16"/>
          <w:szCs w:val="16"/>
        </w:rPr>
        <w:t>Canghai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Road</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Lihai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Town</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Binhai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New</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City</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Shaoxing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Zheijiang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Province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China</w:t>
      </w:r>
      <w:proofErr w:type="spellEnd"/>
      <w:r w:rsidR="00001053" w:rsidRPr="00001053">
        <w:rPr>
          <w:rFonts w:ascii="Arial" w:hAnsi="Arial" w:cs="Arial"/>
          <w:sz w:val="16"/>
          <w:szCs w:val="16"/>
        </w:rPr>
        <w:t>/«</w:t>
      </w:r>
      <w:proofErr w:type="spellStart"/>
      <w:r w:rsidR="00001053" w:rsidRPr="00001053">
        <w:rPr>
          <w:rFonts w:ascii="Arial" w:hAnsi="Arial" w:cs="Arial"/>
          <w:sz w:val="16"/>
          <w:szCs w:val="16"/>
        </w:rPr>
        <w:t>Чжецзян</w:t>
      </w:r>
      <w:proofErr w:type="spellEnd"/>
      <w:r w:rsidR="00001053" w:rsidRPr="00001053">
        <w:rPr>
          <w:rFonts w:ascii="Arial" w:hAnsi="Arial" w:cs="Arial"/>
          <w:sz w:val="16"/>
          <w:szCs w:val="16"/>
        </w:rPr>
        <w:t xml:space="preserve"> МЕКА Электрик Ко., Лтд» №8 </w:t>
      </w:r>
      <w:proofErr w:type="spellStart"/>
      <w:r w:rsidR="00001053" w:rsidRPr="00001053">
        <w:rPr>
          <w:rFonts w:ascii="Arial" w:hAnsi="Arial" w:cs="Arial"/>
          <w:sz w:val="16"/>
          <w:szCs w:val="16"/>
        </w:rPr>
        <w:t>Цанхай</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Роад</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Лихай</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Таун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Бинхай</w:t>
      </w:r>
      <w:proofErr w:type="spellEnd"/>
      <w:r w:rsidR="00001053" w:rsidRPr="00001053">
        <w:rPr>
          <w:rFonts w:ascii="Arial" w:hAnsi="Arial" w:cs="Arial"/>
          <w:sz w:val="16"/>
          <w:szCs w:val="16"/>
        </w:rPr>
        <w:t xml:space="preserve"> Нью Сити, </w:t>
      </w:r>
      <w:proofErr w:type="spellStart"/>
      <w:r w:rsidR="00001053" w:rsidRPr="00001053">
        <w:rPr>
          <w:rFonts w:ascii="Arial" w:hAnsi="Arial" w:cs="Arial"/>
          <w:sz w:val="16"/>
          <w:szCs w:val="16"/>
        </w:rPr>
        <w:t>Шаосин</w:t>
      </w:r>
      <w:proofErr w:type="spellEnd"/>
      <w:r w:rsidR="00001053" w:rsidRPr="00001053">
        <w:rPr>
          <w:rFonts w:ascii="Arial" w:hAnsi="Arial" w:cs="Arial"/>
          <w:sz w:val="16"/>
          <w:szCs w:val="16"/>
        </w:rPr>
        <w:t xml:space="preserve">, провинция </w:t>
      </w:r>
      <w:proofErr w:type="spellStart"/>
      <w:r w:rsidR="00001053" w:rsidRPr="00001053">
        <w:rPr>
          <w:rFonts w:ascii="Arial" w:hAnsi="Arial" w:cs="Arial"/>
          <w:sz w:val="16"/>
          <w:szCs w:val="16"/>
        </w:rPr>
        <w:t>Чжецзян</w:t>
      </w:r>
      <w:proofErr w:type="spellEnd"/>
      <w:r w:rsidR="00001053" w:rsidRPr="0000105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001053" w:rsidRPr="00001053">
        <w:rPr>
          <w:rFonts w:ascii="Arial" w:hAnsi="Arial" w:cs="Arial"/>
          <w:sz w:val="16"/>
          <w:szCs w:val="16"/>
        </w:rPr>
        <w:t>ул.Дорожная</w:t>
      </w:r>
      <w:proofErr w:type="spellEnd"/>
      <w:r w:rsidR="00001053" w:rsidRPr="00001053">
        <w:rPr>
          <w:rFonts w:ascii="Arial" w:hAnsi="Arial" w:cs="Arial"/>
          <w:sz w:val="16"/>
          <w:szCs w:val="16"/>
        </w:rPr>
        <w:t>, д. 48, тел. +7(499)394-69-26.</w:t>
      </w:r>
    </w:p>
    <w:p w:rsidR="00BE5542" w:rsidRDefault="00D7779D" w:rsidP="00D7779D">
      <w:pPr>
        <w:pStyle w:val="a3"/>
        <w:spacing w:after="0" w:line="240" w:lineRule="auto"/>
        <w:ind w:left="360"/>
        <w:jc w:val="both"/>
        <w:rPr>
          <w:rFonts w:ascii="Arial" w:hAnsi="Arial" w:cs="Arial"/>
          <w:b/>
          <w:sz w:val="16"/>
          <w:szCs w:val="16"/>
        </w:rPr>
      </w:pPr>
      <w:r w:rsidRPr="00D7779D">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92579C" w:rsidRDefault="000A219B" w:rsidP="006521F7">
      <w:pPr>
        <w:pStyle w:val="a3"/>
        <w:numPr>
          <w:ilvl w:val="0"/>
          <w:numId w:val="1"/>
        </w:numPr>
        <w:spacing w:after="0" w:line="240" w:lineRule="auto"/>
        <w:rPr>
          <w:rFonts w:ascii="Arial" w:hAnsi="Arial" w:cs="Arial"/>
          <w:b/>
          <w:sz w:val="16"/>
          <w:szCs w:val="16"/>
        </w:rPr>
      </w:pPr>
      <w:r w:rsidRPr="0092579C">
        <w:rPr>
          <w:rFonts w:ascii="Arial" w:hAnsi="Arial" w:cs="Arial"/>
          <w:b/>
          <w:sz w:val="16"/>
          <w:szCs w:val="16"/>
        </w:rPr>
        <w:t>Гарантийные обязательства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Гарантийный срок на товар составляет 2 год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3020">
        <w:rPr>
          <w:rFonts w:ascii="Arial" w:hAnsi="Arial" w:cs="Arial"/>
          <w:sz w:val="16"/>
          <w:szCs w:val="16"/>
        </w:rPr>
        <w:t>стикерованием</w:t>
      </w:r>
      <w:proofErr w:type="spellEnd"/>
      <w:r w:rsidRPr="00E13020">
        <w:rPr>
          <w:rFonts w:ascii="Arial" w:hAnsi="Arial" w:cs="Arial"/>
          <w:sz w:val="16"/>
          <w:szCs w:val="16"/>
        </w:rPr>
        <w:t>.</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Если от даты производства това</w:t>
      </w:r>
      <w:bookmarkStart w:id="0" w:name="_GoBack"/>
      <w:bookmarkEnd w:id="0"/>
      <w:r w:rsidRPr="00E13020">
        <w:rPr>
          <w:rFonts w:ascii="Arial" w:hAnsi="Arial" w:cs="Arial"/>
          <w:sz w:val="16"/>
          <w:szCs w:val="16"/>
        </w:rPr>
        <w:t>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6635E"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Срок службы изделия 5 лет.</w:t>
      </w:r>
    </w:p>
    <w:p w:rsidR="000A219B" w:rsidRPr="0092579C" w:rsidRDefault="007E49D8" w:rsidP="006521F7">
      <w:pPr>
        <w:pStyle w:val="a3"/>
        <w:spacing w:after="0" w:line="240" w:lineRule="auto"/>
        <w:jc w:val="center"/>
        <w:rPr>
          <w:rFonts w:ascii="Arial" w:hAnsi="Arial" w:cs="Arial"/>
          <w:sz w:val="16"/>
          <w:szCs w:val="16"/>
        </w:rPr>
      </w:pPr>
      <w:r w:rsidRPr="0092579C">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20722" cy="320722"/>
            <wp:effectExtent l="19050" t="0" r="3128"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6752" cy="326752"/>
                    </a:xfrm>
                    <a:prstGeom prst="rect">
                      <a:avLst/>
                    </a:prstGeom>
                    <a:noFill/>
                    <a:ln w="9525">
                      <a:noFill/>
                      <a:miter lim="800000"/>
                      <a:headEnd/>
                      <a:tailEnd/>
                    </a:ln>
                  </pic:spPr>
                </pic:pic>
              </a:graphicData>
            </a:graphic>
          </wp:inline>
        </w:drawing>
      </w:r>
    </w:p>
    <w:sectPr w:rsidR="000A219B" w:rsidRPr="0092579C" w:rsidSect="00925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200EC4"/>
    <w:multiLevelType w:val="hybridMultilevel"/>
    <w:tmpl w:val="CEFAFA18"/>
    <w:lvl w:ilvl="0" w:tplc="741251B4">
      <w:start w:val="1"/>
      <w:numFmt w:val="decimal"/>
      <w:lvlText w:val="5.2.%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6"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50C8C"/>
    <w:multiLevelType w:val="hybridMultilevel"/>
    <w:tmpl w:val="16982EA2"/>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676D1D"/>
    <w:multiLevelType w:val="hybridMultilevel"/>
    <w:tmpl w:val="8A9E66D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A156EF4"/>
    <w:multiLevelType w:val="hybridMultilevel"/>
    <w:tmpl w:val="8814EAB8"/>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9"/>
  </w:num>
  <w:num w:numId="4">
    <w:abstractNumId w:val="3"/>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B4"/>
    <w:rsid w:val="00001053"/>
    <w:rsid w:val="000A219B"/>
    <w:rsid w:val="000D4701"/>
    <w:rsid w:val="001710F3"/>
    <w:rsid w:val="0019399A"/>
    <w:rsid w:val="001E6025"/>
    <w:rsid w:val="00230EBE"/>
    <w:rsid w:val="00236130"/>
    <w:rsid w:val="00262D0A"/>
    <w:rsid w:val="002C45B7"/>
    <w:rsid w:val="003414B5"/>
    <w:rsid w:val="003B45CC"/>
    <w:rsid w:val="004967C8"/>
    <w:rsid w:val="005360F8"/>
    <w:rsid w:val="005C46B0"/>
    <w:rsid w:val="005E2482"/>
    <w:rsid w:val="005E5EB4"/>
    <w:rsid w:val="006521F7"/>
    <w:rsid w:val="0065557E"/>
    <w:rsid w:val="0066635E"/>
    <w:rsid w:val="00694006"/>
    <w:rsid w:val="007E49D8"/>
    <w:rsid w:val="0085786D"/>
    <w:rsid w:val="008A3221"/>
    <w:rsid w:val="008C1825"/>
    <w:rsid w:val="0092579C"/>
    <w:rsid w:val="00A36F85"/>
    <w:rsid w:val="00AF6671"/>
    <w:rsid w:val="00B96592"/>
    <w:rsid w:val="00BE5542"/>
    <w:rsid w:val="00C7193A"/>
    <w:rsid w:val="00D7779D"/>
    <w:rsid w:val="00E13020"/>
    <w:rsid w:val="00E8496D"/>
    <w:rsid w:val="00EB684C"/>
    <w:rsid w:val="00FB257C"/>
    <w:rsid w:val="00FC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AE8F"/>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BE5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cid:image001.png@01D46ABD.C96A7F30"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46ABD.C96A7F30" TargetMode="External"/><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3</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21</cp:revision>
  <dcterms:created xsi:type="dcterms:W3CDTF">2014-10-10T05:14:00Z</dcterms:created>
  <dcterms:modified xsi:type="dcterms:W3CDTF">2023-12-19T07:09:00Z</dcterms:modified>
</cp:coreProperties>
</file>